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D8557" w14:textId="56E1E2C1" w:rsidR="005750FF" w:rsidRPr="00CB583F" w:rsidRDefault="00AA1C9D" w:rsidP="005750FF">
      <w:pPr>
        <w:spacing w:after="0" w:line="240" w:lineRule="auto"/>
        <w:jc w:val="center"/>
        <w:rPr>
          <w:rFonts w:ascii="Century Gothic" w:hAnsi="Century Gothic"/>
          <w:sz w:val="48"/>
          <w:szCs w:val="48"/>
        </w:rPr>
      </w:pPr>
      <w:r w:rsidRPr="00834F84">
        <w:rPr>
          <w:rFonts w:ascii="Century Gothic" w:hAnsi="Century Gothic"/>
          <w:noProof/>
          <w:sz w:val="48"/>
          <w:szCs w:val="48"/>
          <w:lang w:eastAsia="en-GB"/>
        </w:rPr>
        <w:drawing>
          <wp:anchor distT="0" distB="0" distL="114300" distR="114300" simplePos="0" relativeHeight="251655168" behindDoc="1" locked="0" layoutInCell="1" allowOverlap="1" wp14:anchorId="312E2B22" wp14:editId="32C4E619">
            <wp:simplePos x="0" y="0"/>
            <wp:positionH relativeFrom="page">
              <wp:align>left</wp:align>
            </wp:positionH>
            <wp:positionV relativeFrom="paragraph">
              <wp:posOffset>-464185</wp:posOffset>
            </wp:positionV>
            <wp:extent cx="7695565" cy="11163300"/>
            <wp:effectExtent l="0" t="0" r="635" b="0"/>
            <wp:wrapNone/>
            <wp:docPr id="7" name="Picture 7"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Untitled1"/>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7695565" cy="11163300"/>
                    </a:xfrm>
                    <a:prstGeom prst="rect">
                      <a:avLst/>
                    </a:prstGeom>
                    <a:noFill/>
                    <a:ln>
                      <a:noFill/>
                    </a:ln>
                  </pic:spPr>
                </pic:pic>
              </a:graphicData>
            </a:graphic>
          </wp:anchor>
        </w:drawing>
      </w:r>
      <w:r w:rsidR="005750FF" w:rsidRPr="00CB583F">
        <w:rPr>
          <w:rFonts w:ascii="Century Gothic" w:hAnsi="Century Gothic"/>
          <w:sz w:val="48"/>
          <w:szCs w:val="48"/>
        </w:rPr>
        <w:t>Mulberry Bush Nursery Group</w:t>
      </w:r>
    </w:p>
    <w:p w14:paraId="3C6128E8" w14:textId="778C4A5E" w:rsidR="005750FF" w:rsidRPr="00644E5C" w:rsidRDefault="005750FF" w:rsidP="005750FF">
      <w:pPr>
        <w:spacing w:after="0" w:line="240" w:lineRule="auto"/>
        <w:jc w:val="center"/>
        <w:rPr>
          <w:rFonts w:ascii="Century Gothic" w:hAnsi="Century Gothic"/>
          <w:i/>
          <w:sz w:val="40"/>
          <w:szCs w:val="40"/>
        </w:rPr>
      </w:pPr>
      <w:r w:rsidRPr="00644E5C">
        <w:rPr>
          <w:rFonts w:ascii="Century Gothic" w:hAnsi="Century Gothic"/>
          <w:i/>
          <w:sz w:val="40"/>
          <w:szCs w:val="40"/>
        </w:rPr>
        <w:t>Outstanding Childcare</w:t>
      </w:r>
    </w:p>
    <w:p w14:paraId="766B1F00" w14:textId="2390C413" w:rsidR="005750FF" w:rsidRPr="00834F84" w:rsidRDefault="005750FF" w:rsidP="005750FF">
      <w:pPr>
        <w:spacing w:after="0" w:line="240" w:lineRule="auto"/>
        <w:jc w:val="center"/>
        <w:rPr>
          <w:rFonts w:ascii="Century Gothic" w:hAnsi="Century Gothic"/>
          <w:b/>
          <w:sz w:val="24"/>
          <w:szCs w:val="24"/>
        </w:rPr>
      </w:pPr>
      <w:r w:rsidRPr="00834F84">
        <w:rPr>
          <w:rFonts w:ascii="Century Gothic" w:hAnsi="Century Gothic"/>
          <w:b/>
          <w:sz w:val="24"/>
          <w:szCs w:val="24"/>
        </w:rPr>
        <w:t>www.mulberrybush-nursery.co.uk</w:t>
      </w:r>
    </w:p>
    <w:p w14:paraId="06913139" w14:textId="34CCE04C" w:rsidR="005750FF" w:rsidRPr="00834F84" w:rsidRDefault="005750FF" w:rsidP="005750FF">
      <w:pPr>
        <w:jc w:val="both"/>
        <w:rPr>
          <w:rFonts w:ascii="Century Gothic" w:hAnsi="Century Gothic"/>
          <w:b/>
          <w:sz w:val="8"/>
          <w:szCs w:val="8"/>
        </w:rPr>
      </w:pPr>
    </w:p>
    <w:p w14:paraId="0B1A12AE" w14:textId="785E5B4F" w:rsidR="005750FF" w:rsidRPr="00834F84" w:rsidRDefault="00491EB4" w:rsidP="005750FF">
      <w:pPr>
        <w:jc w:val="both"/>
        <w:rPr>
          <w:rFonts w:ascii="Century Gothic" w:hAnsi="Century Gothic"/>
          <w:b/>
          <w:sz w:val="24"/>
          <w:szCs w:val="24"/>
        </w:rPr>
      </w:pPr>
      <w:r>
        <w:rPr>
          <w:rFonts w:ascii="Century Gothic" w:hAnsi="Century Gothic"/>
          <w:b/>
          <w:sz w:val="24"/>
          <w:szCs w:val="24"/>
        </w:rPr>
        <w:t>Child</w:t>
      </w:r>
      <w:r w:rsidR="00C2440D">
        <w:rPr>
          <w:rFonts w:ascii="Century Gothic" w:hAnsi="Century Gothic"/>
          <w:b/>
          <w:sz w:val="24"/>
          <w:szCs w:val="24"/>
        </w:rPr>
        <w:t xml:space="preserve"> and parent/carer details</w:t>
      </w:r>
    </w:p>
    <w:p w14:paraId="024B4ED1" w14:textId="1B61B2AE" w:rsidR="005750FF" w:rsidRPr="00834F84" w:rsidRDefault="005750FF" w:rsidP="005750FF">
      <w:pPr>
        <w:keepNext/>
        <w:spacing w:after="0" w:line="240" w:lineRule="auto"/>
        <w:jc w:val="both"/>
        <w:rPr>
          <w:rFonts w:ascii="Century Gothic" w:hAnsi="Century Gothic"/>
          <w:sz w:val="20"/>
          <w:szCs w:val="20"/>
        </w:rPr>
      </w:pPr>
      <w:r w:rsidRPr="00834F84">
        <w:rPr>
          <w:rFonts w:ascii="Century Gothic" w:hAnsi="Century Gothic"/>
          <w:sz w:val="20"/>
          <w:szCs w:val="20"/>
        </w:rPr>
        <w:t xml:space="preserve">Child’s full name: </w:t>
      </w:r>
      <w:r w:rsidRPr="00834F84">
        <w:rPr>
          <w:rFonts w:ascii="Century Gothic" w:hAnsi="Century Gothic"/>
          <w:sz w:val="20"/>
          <w:szCs w:val="20"/>
        </w:rPr>
        <w:tab/>
        <w:t>__________________________________________________________________________</w:t>
      </w:r>
      <w:r w:rsidR="007A4132">
        <w:rPr>
          <w:rFonts w:ascii="Century Gothic" w:hAnsi="Century Gothic"/>
          <w:sz w:val="20"/>
          <w:szCs w:val="20"/>
        </w:rPr>
        <w:t>____</w:t>
      </w:r>
      <w:r w:rsidRPr="00834F84">
        <w:rPr>
          <w:rFonts w:ascii="Century Gothic" w:hAnsi="Century Gothic"/>
          <w:sz w:val="20"/>
          <w:szCs w:val="20"/>
        </w:rPr>
        <w:t>__</w:t>
      </w:r>
    </w:p>
    <w:p w14:paraId="1E1B64D8" w14:textId="77777777" w:rsidR="005750FF" w:rsidRPr="00834F84" w:rsidRDefault="005750FF" w:rsidP="005750FF">
      <w:pPr>
        <w:keepNext/>
        <w:spacing w:after="0" w:line="240" w:lineRule="auto"/>
        <w:jc w:val="both"/>
        <w:rPr>
          <w:rFonts w:ascii="Century Gothic" w:hAnsi="Century Gothic"/>
          <w:sz w:val="20"/>
          <w:szCs w:val="20"/>
        </w:rPr>
      </w:pPr>
    </w:p>
    <w:p w14:paraId="1BF87FCD" w14:textId="41A5D052" w:rsidR="005750FF" w:rsidRPr="00834F84" w:rsidRDefault="005750FF" w:rsidP="005750FF">
      <w:pPr>
        <w:keepNext/>
        <w:spacing w:after="0" w:line="240" w:lineRule="auto"/>
        <w:jc w:val="both"/>
        <w:rPr>
          <w:rFonts w:ascii="Century Gothic" w:hAnsi="Century Gothic"/>
          <w:sz w:val="20"/>
          <w:szCs w:val="20"/>
        </w:rPr>
      </w:pPr>
      <w:r w:rsidRPr="00834F84">
        <w:rPr>
          <w:rFonts w:ascii="Century Gothic" w:hAnsi="Century Gothic"/>
          <w:sz w:val="20"/>
          <w:szCs w:val="20"/>
        </w:rPr>
        <w:t xml:space="preserve">Preferred name:  </w:t>
      </w:r>
      <w:r w:rsidRPr="00834F84">
        <w:rPr>
          <w:rFonts w:ascii="Century Gothic" w:hAnsi="Century Gothic"/>
          <w:sz w:val="20"/>
          <w:szCs w:val="20"/>
        </w:rPr>
        <w:tab/>
        <w:t>________________________________</w:t>
      </w:r>
      <w:r w:rsidRPr="00834F84">
        <w:rPr>
          <w:rFonts w:ascii="Century Gothic" w:hAnsi="Century Gothic"/>
          <w:sz w:val="20"/>
          <w:szCs w:val="20"/>
        </w:rPr>
        <w:tab/>
      </w:r>
      <w:r w:rsidRPr="00834F84">
        <w:rPr>
          <w:rFonts w:ascii="Century Gothic" w:hAnsi="Century Gothic"/>
          <w:sz w:val="20"/>
          <w:szCs w:val="20"/>
        </w:rPr>
        <w:tab/>
        <w:t xml:space="preserve">Date of birth:  </w:t>
      </w:r>
      <w:r w:rsidR="007A4132">
        <w:rPr>
          <w:rFonts w:ascii="Century Gothic" w:hAnsi="Century Gothic"/>
          <w:sz w:val="20"/>
          <w:szCs w:val="20"/>
        </w:rPr>
        <w:t>__________</w:t>
      </w:r>
      <w:r w:rsidRPr="00834F84">
        <w:rPr>
          <w:rFonts w:ascii="Century Gothic" w:hAnsi="Century Gothic"/>
          <w:sz w:val="20"/>
          <w:szCs w:val="20"/>
        </w:rPr>
        <w:t>______</w:t>
      </w:r>
      <w:r w:rsidR="000D30E5">
        <w:rPr>
          <w:rFonts w:ascii="Century Gothic" w:hAnsi="Century Gothic"/>
          <w:sz w:val="20"/>
          <w:szCs w:val="20"/>
        </w:rPr>
        <w:t>_____</w:t>
      </w:r>
      <w:r w:rsidRPr="00834F84">
        <w:rPr>
          <w:rFonts w:ascii="Century Gothic" w:hAnsi="Century Gothic"/>
          <w:sz w:val="20"/>
          <w:szCs w:val="20"/>
        </w:rPr>
        <w:t>__</w:t>
      </w:r>
    </w:p>
    <w:p w14:paraId="274B90F9" w14:textId="2355925D" w:rsidR="005750FF" w:rsidRPr="00834F84" w:rsidRDefault="005750FF" w:rsidP="005750FF">
      <w:pPr>
        <w:keepNext/>
        <w:spacing w:after="0" w:line="240" w:lineRule="auto"/>
        <w:jc w:val="both"/>
        <w:rPr>
          <w:rFonts w:ascii="Century Gothic" w:hAnsi="Century Gothic"/>
          <w:sz w:val="20"/>
          <w:szCs w:val="20"/>
        </w:rPr>
      </w:pPr>
    </w:p>
    <w:p w14:paraId="19056E76" w14:textId="28802940" w:rsidR="005750FF" w:rsidRPr="00834F84" w:rsidRDefault="005750FF" w:rsidP="005750FF">
      <w:pPr>
        <w:keepNext/>
        <w:spacing w:after="0" w:line="240" w:lineRule="auto"/>
        <w:jc w:val="both"/>
        <w:rPr>
          <w:rFonts w:ascii="Century Gothic" w:hAnsi="Century Gothic"/>
          <w:b/>
          <w:sz w:val="20"/>
          <w:szCs w:val="20"/>
        </w:rPr>
      </w:pPr>
      <w:r w:rsidRPr="00834F84">
        <w:rPr>
          <w:rFonts w:ascii="Century Gothic" w:hAnsi="Century Gothic"/>
          <w:b/>
          <w:sz w:val="20"/>
          <w:szCs w:val="20"/>
        </w:rPr>
        <w:t xml:space="preserve">Parent / carer 1 details </w:t>
      </w:r>
      <w:r w:rsidRPr="00834F84">
        <w:rPr>
          <w:rFonts w:ascii="Century Gothic" w:hAnsi="Century Gothic"/>
          <w:b/>
          <w:sz w:val="16"/>
          <w:szCs w:val="16"/>
        </w:rPr>
        <w:t>(who we will record as the bill payer)</w:t>
      </w:r>
    </w:p>
    <w:p w14:paraId="006B5BB8" w14:textId="6915EB7E" w:rsidR="005750FF" w:rsidRPr="00834F84" w:rsidRDefault="005750FF" w:rsidP="005750FF">
      <w:pPr>
        <w:keepNext/>
        <w:spacing w:after="0" w:line="240" w:lineRule="auto"/>
        <w:jc w:val="both"/>
        <w:rPr>
          <w:rFonts w:ascii="Century Gothic" w:hAnsi="Century Gothic"/>
          <w:b/>
          <w:sz w:val="20"/>
          <w:szCs w:val="20"/>
        </w:rPr>
      </w:pPr>
    </w:p>
    <w:p w14:paraId="31AA53D2" w14:textId="6A5D2A16" w:rsidR="005750FF" w:rsidRPr="00834F84" w:rsidRDefault="005750FF" w:rsidP="005750FF">
      <w:pPr>
        <w:spacing w:after="0" w:line="240" w:lineRule="auto"/>
        <w:jc w:val="both"/>
        <w:rPr>
          <w:rFonts w:ascii="Century Gothic" w:hAnsi="Century Gothic"/>
          <w:sz w:val="20"/>
          <w:szCs w:val="20"/>
        </w:rPr>
      </w:pPr>
      <w:r w:rsidRPr="00834F84">
        <w:rPr>
          <w:rFonts w:ascii="Century Gothic" w:hAnsi="Century Gothic"/>
          <w:sz w:val="20"/>
          <w:szCs w:val="20"/>
        </w:rPr>
        <w:t>Name:</w:t>
      </w:r>
      <w:r w:rsidRPr="00834F84">
        <w:rPr>
          <w:rFonts w:ascii="Century Gothic" w:hAnsi="Century Gothic"/>
          <w:sz w:val="20"/>
          <w:szCs w:val="20"/>
        </w:rPr>
        <w:tab/>
      </w:r>
      <w:r w:rsidRPr="00834F84">
        <w:rPr>
          <w:rFonts w:ascii="Century Gothic" w:hAnsi="Century Gothic"/>
          <w:sz w:val="20"/>
          <w:szCs w:val="20"/>
        </w:rPr>
        <w:tab/>
      </w:r>
      <w:r w:rsidRPr="00834F84">
        <w:rPr>
          <w:rFonts w:ascii="Century Gothic" w:hAnsi="Century Gothic"/>
          <w:sz w:val="20"/>
          <w:szCs w:val="20"/>
        </w:rPr>
        <w:tab/>
        <w:t>______________________________________________________________________</w:t>
      </w:r>
      <w:r w:rsidR="007A4132">
        <w:rPr>
          <w:rFonts w:ascii="Century Gothic" w:hAnsi="Century Gothic"/>
          <w:sz w:val="20"/>
          <w:szCs w:val="20"/>
        </w:rPr>
        <w:t>_____</w:t>
      </w:r>
      <w:r w:rsidRPr="00834F84">
        <w:rPr>
          <w:rFonts w:ascii="Century Gothic" w:hAnsi="Century Gothic"/>
          <w:sz w:val="20"/>
          <w:szCs w:val="20"/>
        </w:rPr>
        <w:t>______</w:t>
      </w:r>
    </w:p>
    <w:p w14:paraId="6E5E7F0C" w14:textId="7C69B220" w:rsidR="005750FF" w:rsidRPr="00834F84" w:rsidRDefault="005750FF" w:rsidP="005750FF">
      <w:pPr>
        <w:keepNext/>
        <w:spacing w:after="0" w:line="240" w:lineRule="auto"/>
        <w:jc w:val="both"/>
        <w:rPr>
          <w:rFonts w:ascii="Century Gothic" w:hAnsi="Century Gothic"/>
          <w:sz w:val="20"/>
          <w:szCs w:val="20"/>
        </w:rPr>
      </w:pPr>
    </w:p>
    <w:p w14:paraId="3A3CD9F2" w14:textId="2CDEE71B" w:rsidR="005750FF" w:rsidRPr="00834F84" w:rsidRDefault="005750FF" w:rsidP="005750FF">
      <w:pPr>
        <w:spacing w:after="0" w:line="240" w:lineRule="auto"/>
        <w:ind w:left="2160" w:hanging="2160"/>
        <w:jc w:val="both"/>
        <w:rPr>
          <w:rFonts w:ascii="Century Gothic" w:hAnsi="Century Gothic"/>
          <w:sz w:val="20"/>
          <w:szCs w:val="20"/>
        </w:rPr>
      </w:pPr>
      <w:r w:rsidRPr="00834F84">
        <w:rPr>
          <w:rFonts w:ascii="Century Gothic" w:hAnsi="Century Gothic"/>
          <w:sz w:val="20"/>
          <w:szCs w:val="20"/>
        </w:rPr>
        <w:t>Address:</w:t>
      </w:r>
      <w:r w:rsidRPr="00834F84">
        <w:rPr>
          <w:rFonts w:ascii="Century Gothic" w:hAnsi="Century Gothic"/>
          <w:sz w:val="20"/>
          <w:szCs w:val="20"/>
        </w:rPr>
        <w:tab/>
        <w:t>______________________________________________________________________</w:t>
      </w:r>
      <w:r w:rsidR="007A4132">
        <w:rPr>
          <w:rFonts w:ascii="Century Gothic" w:hAnsi="Century Gothic"/>
          <w:sz w:val="20"/>
          <w:szCs w:val="20"/>
        </w:rPr>
        <w:t>_____</w:t>
      </w:r>
      <w:r w:rsidRPr="00834F84">
        <w:rPr>
          <w:rFonts w:ascii="Century Gothic" w:hAnsi="Century Gothic"/>
          <w:sz w:val="20"/>
          <w:szCs w:val="20"/>
        </w:rPr>
        <w:t xml:space="preserve">______ </w:t>
      </w:r>
    </w:p>
    <w:p w14:paraId="4B81EE68" w14:textId="77777777" w:rsidR="005750FF" w:rsidRPr="00834F84" w:rsidRDefault="005750FF" w:rsidP="005750FF">
      <w:pPr>
        <w:spacing w:after="0" w:line="240" w:lineRule="auto"/>
        <w:ind w:left="2160" w:hanging="2160"/>
        <w:jc w:val="both"/>
        <w:rPr>
          <w:rFonts w:ascii="Century Gothic" w:hAnsi="Century Gothic"/>
          <w:sz w:val="20"/>
          <w:szCs w:val="20"/>
        </w:rPr>
      </w:pPr>
    </w:p>
    <w:p w14:paraId="52A3EF49" w14:textId="0BE60E7F" w:rsidR="005750FF" w:rsidRPr="00834F84" w:rsidRDefault="005750FF" w:rsidP="005750FF">
      <w:pPr>
        <w:spacing w:after="0" w:line="240" w:lineRule="auto"/>
        <w:ind w:left="2160"/>
        <w:jc w:val="both"/>
        <w:rPr>
          <w:rFonts w:ascii="Century Gothic" w:hAnsi="Century Gothic"/>
          <w:sz w:val="20"/>
          <w:szCs w:val="20"/>
        </w:rPr>
      </w:pPr>
      <w:r w:rsidRPr="00834F84">
        <w:rPr>
          <w:rFonts w:ascii="Century Gothic" w:hAnsi="Century Gothic"/>
          <w:sz w:val="20"/>
          <w:szCs w:val="20"/>
        </w:rPr>
        <w:t>______________________________________________________________________</w:t>
      </w:r>
      <w:r w:rsidR="007A4132">
        <w:rPr>
          <w:rFonts w:ascii="Century Gothic" w:hAnsi="Century Gothic"/>
          <w:sz w:val="20"/>
          <w:szCs w:val="20"/>
        </w:rPr>
        <w:t>_____</w:t>
      </w:r>
      <w:r w:rsidRPr="00834F84">
        <w:rPr>
          <w:rFonts w:ascii="Century Gothic" w:hAnsi="Century Gothic"/>
          <w:sz w:val="20"/>
          <w:szCs w:val="20"/>
        </w:rPr>
        <w:t>______</w:t>
      </w:r>
    </w:p>
    <w:p w14:paraId="761FA5BF" w14:textId="77245279" w:rsidR="005750FF" w:rsidRPr="00834F84" w:rsidRDefault="005750FF" w:rsidP="005750FF">
      <w:pPr>
        <w:spacing w:after="0" w:line="240" w:lineRule="auto"/>
        <w:jc w:val="both"/>
        <w:rPr>
          <w:rFonts w:ascii="Century Gothic" w:hAnsi="Century Gothic"/>
          <w:sz w:val="20"/>
          <w:szCs w:val="20"/>
        </w:rPr>
      </w:pPr>
      <w:r w:rsidRPr="00834F84">
        <w:rPr>
          <w:rFonts w:ascii="Century Gothic" w:hAnsi="Century Gothic"/>
          <w:sz w:val="20"/>
          <w:szCs w:val="20"/>
        </w:rPr>
        <w:tab/>
      </w:r>
    </w:p>
    <w:p w14:paraId="3726959C" w14:textId="269FC530" w:rsidR="005750FF" w:rsidRPr="00834F84" w:rsidRDefault="005750FF" w:rsidP="005750FF">
      <w:pPr>
        <w:keepNext/>
        <w:spacing w:after="0" w:line="240" w:lineRule="auto"/>
        <w:jc w:val="both"/>
        <w:rPr>
          <w:rFonts w:ascii="Century Gothic" w:hAnsi="Century Gothic"/>
          <w:sz w:val="20"/>
          <w:szCs w:val="20"/>
        </w:rPr>
      </w:pPr>
      <w:r w:rsidRPr="00834F84">
        <w:rPr>
          <w:rFonts w:ascii="Century Gothic" w:hAnsi="Century Gothic"/>
          <w:sz w:val="20"/>
          <w:szCs w:val="20"/>
        </w:rPr>
        <w:t>Home</w:t>
      </w:r>
      <w:r w:rsidR="00A62493">
        <w:rPr>
          <w:rFonts w:ascii="Century Gothic" w:hAnsi="Century Gothic"/>
          <w:sz w:val="20"/>
          <w:szCs w:val="20"/>
        </w:rPr>
        <w:t xml:space="preserve"> </w:t>
      </w:r>
      <w:proofErr w:type="spellStart"/>
      <w:r w:rsidR="00A62493">
        <w:rPr>
          <w:rFonts w:ascii="Century Gothic" w:hAnsi="Century Gothic"/>
          <w:sz w:val="20"/>
          <w:szCs w:val="20"/>
        </w:rPr>
        <w:t>tel</w:t>
      </w:r>
      <w:proofErr w:type="spellEnd"/>
      <w:r w:rsidR="00A62493">
        <w:rPr>
          <w:rFonts w:ascii="Century Gothic" w:hAnsi="Century Gothic"/>
          <w:sz w:val="20"/>
          <w:szCs w:val="20"/>
        </w:rPr>
        <w:t>:</w:t>
      </w:r>
      <w:r w:rsidRPr="00834F84">
        <w:rPr>
          <w:rFonts w:ascii="Century Gothic" w:hAnsi="Century Gothic"/>
          <w:sz w:val="20"/>
          <w:szCs w:val="20"/>
        </w:rPr>
        <w:tab/>
      </w:r>
      <w:r w:rsidRPr="00834F84">
        <w:rPr>
          <w:rFonts w:ascii="Century Gothic" w:hAnsi="Century Gothic"/>
          <w:sz w:val="20"/>
          <w:szCs w:val="20"/>
        </w:rPr>
        <w:tab/>
        <w:t>______________________________________________________________________</w:t>
      </w:r>
      <w:r w:rsidR="007A4132">
        <w:rPr>
          <w:rFonts w:ascii="Century Gothic" w:hAnsi="Century Gothic"/>
          <w:sz w:val="20"/>
          <w:szCs w:val="20"/>
        </w:rPr>
        <w:t>_____</w:t>
      </w:r>
      <w:r w:rsidRPr="00834F84">
        <w:rPr>
          <w:rFonts w:ascii="Century Gothic" w:hAnsi="Century Gothic"/>
          <w:sz w:val="20"/>
          <w:szCs w:val="20"/>
        </w:rPr>
        <w:t>______</w:t>
      </w:r>
    </w:p>
    <w:p w14:paraId="5E465A03" w14:textId="77777777" w:rsidR="005750FF" w:rsidRPr="00834F84" w:rsidRDefault="005750FF" w:rsidP="005750FF">
      <w:pPr>
        <w:keepNext/>
        <w:spacing w:after="0" w:line="240" w:lineRule="auto"/>
        <w:jc w:val="both"/>
        <w:rPr>
          <w:rFonts w:ascii="Century Gothic" w:hAnsi="Century Gothic"/>
          <w:sz w:val="20"/>
          <w:szCs w:val="20"/>
        </w:rPr>
      </w:pPr>
    </w:p>
    <w:p w14:paraId="4BF804D9" w14:textId="2BB5D2DB" w:rsidR="005750FF" w:rsidRPr="00834F84" w:rsidRDefault="005750FF" w:rsidP="005750FF">
      <w:pPr>
        <w:spacing w:after="0" w:line="240" w:lineRule="auto"/>
        <w:jc w:val="both"/>
        <w:rPr>
          <w:rFonts w:ascii="Century Gothic" w:hAnsi="Century Gothic"/>
          <w:sz w:val="20"/>
          <w:szCs w:val="20"/>
        </w:rPr>
      </w:pPr>
      <w:r w:rsidRPr="00834F84">
        <w:rPr>
          <w:rFonts w:ascii="Century Gothic" w:hAnsi="Century Gothic"/>
          <w:sz w:val="20"/>
          <w:szCs w:val="20"/>
        </w:rPr>
        <w:t>Mobile:</w:t>
      </w:r>
      <w:r w:rsidRPr="00834F84">
        <w:rPr>
          <w:rFonts w:ascii="Century Gothic" w:hAnsi="Century Gothic"/>
          <w:sz w:val="20"/>
          <w:szCs w:val="20"/>
        </w:rPr>
        <w:tab/>
      </w:r>
      <w:r w:rsidRPr="00834F84">
        <w:rPr>
          <w:rFonts w:ascii="Century Gothic" w:hAnsi="Century Gothic"/>
          <w:sz w:val="20"/>
          <w:szCs w:val="20"/>
        </w:rPr>
        <w:tab/>
      </w:r>
      <w:r w:rsidRPr="00834F84">
        <w:rPr>
          <w:rFonts w:ascii="Century Gothic" w:hAnsi="Century Gothic"/>
          <w:sz w:val="20"/>
          <w:szCs w:val="20"/>
        </w:rPr>
        <w:tab/>
        <w:t>_____________________________________________________________________</w:t>
      </w:r>
      <w:r w:rsidR="007A4132">
        <w:rPr>
          <w:rFonts w:ascii="Century Gothic" w:hAnsi="Century Gothic"/>
          <w:sz w:val="20"/>
          <w:szCs w:val="20"/>
        </w:rPr>
        <w:t>_____</w:t>
      </w:r>
      <w:r w:rsidRPr="00834F84">
        <w:rPr>
          <w:rFonts w:ascii="Century Gothic" w:hAnsi="Century Gothic"/>
          <w:sz w:val="20"/>
          <w:szCs w:val="20"/>
        </w:rPr>
        <w:t>_______</w:t>
      </w:r>
    </w:p>
    <w:p w14:paraId="04DED7EC" w14:textId="77777777" w:rsidR="005750FF" w:rsidRPr="00834F84" w:rsidRDefault="005750FF" w:rsidP="005750FF">
      <w:pPr>
        <w:keepNext/>
        <w:spacing w:after="0" w:line="240" w:lineRule="auto"/>
        <w:jc w:val="both"/>
        <w:rPr>
          <w:rFonts w:ascii="Century Gothic" w:hAnsi="Century Gothic"/>
          <w:sz w:val="20"/>
          <w:szCs w:val="20"/>
        </w:rPr>
      </w:pPr>
    </w:p>
    <w:p w14:paraId="740E191A" w14:textId="7966E97B" w:rsidR="005750FF" w:rsidRPr="00834F84" w:rsidRDefault="005750FF" w:rsidP="005750FF">
      <w:pPr>
        <w:spacing w:after="0" w:line="240" w:lineRule="auto"/>
        <w:jc w:val="both"/>
        <w:rPr>
          <w:rFonts w:ascii="Century Gothic" w:hAnsi="Century Gothic"/>
          <w:sz w:val="20"/>
          <w:szCs w:val="20"/>
        </w:rPr>
      </w:pPr>
      <w:r w:rsidRPr="00834F84">
        <w:rPr>
          <w:rFonts w:ascii="Century Gothic" w:hAnsi="Century Gothic"/>
          <w:sz w:val="20"/>
          <w:szCs w:val="20"/>
        </w:rPr>
        <w:t>Workplace</w:t>
      </w:r>
      <w:r w:rsidR="00A62493">
        <w:rPr>
          <w:rFonts w:ascii="Century Gothic" w:hAnsi="Century Gothic"/>
          <w:sz w:val="20"/>
          <w:szCs w:val="20"/>
        </w:rPr>
        <w:t xml:space="preserve"> details:</w:t>
      </w:r>
      <w:r w:rsidRPr="00834F84">
        <w:rPr>
          <w:rFonts w:ascii="Century Gothic" w:hAnsi="Century Gothic"/>
          <w:sz w:val="20"/>
          <w:szCs w:val="20"/>
        </w:rPr>
        <w:tab/>
        <w:t>_____________________________________________________________________</w:t>
      </w:r>
      <w:r w:rsidR="007A4132">
        <w:rPr>
          <w:rFonts w:ascii="Century Gothic" w:hAnsi="Century Gothic"/>
          <w:sz w:val="20"/>
          <w:szCs w:val="20"/>
        </w:rPr>
        <w:t>______</w:t>
      </w:r>
      <w:r w:rsidRPr="00834F84">
        <w:rPr>
          <w:rFonts w:ascii="Century Gothic" w:hAnsi="Century Gothic"/>
          <w:sz w:val="20"/>
          <w:szCs w:val="20"/>
        </w:rPr>
        <w:t>______</w:t>
      </w:r>
    </w:p>
    <w:p w14:paraId="5BE5E644" w14:textId="77777777" w:rsidR="005750FF" w:rsidRPr="00834F84" w:rsidRDefault="005750FF" w:rsidP="005750FF">
      <w:pPr>
        <w:keepNext/>
        <w:spacing w:after="0" w:line="240" w:lineRule="auto"/>
        <w:jc w:val="both"/>
        <w:rPr>
          <w:rFonts w:ascii="Century Gothic" w:hAnsi="Century Gothic"/>
          <w:sz w:val="20"/>
          <w:szCs w:val="20"/>
        </w:rPr>
      </w:pPr>
    </w:p>
    <w:p w14:paraId="1DBFA73B" w14:textId="44DFFC5F" w:rsidR="005750FF" w:rsidRPr="00834F84" w:rsidRDefault="005750FF" w:rsidP="005750FF">
      <w:pPr>
        <w:spacing w:after="0" w:line="240" w:lineRule="auto"/>
        <w:jc w:val="both"/>
        <w:rPr>
          <w:rFonts w:ascii="Century Gothic" w:hAnsi="Century Gothic"/>
          <w:sz w:val="20"/>
          <w:szCs w:val="20"/>
        </w:rPr>
      </w:pPr>
      <w:r w:rsidRPr="00834F84">
        <w:rPr>
          <w:rFonts w:ascii="Century Gothic" w:hAnsi="Century Gothic"/>
          <w:sz w:val="20"/>
          <w:szCs w:val="20"/>
        </w:rPr>
        <w:t>Email</w:t>
      </w:r>
      <w:r w:rsidR="00C2440D">
        <w:rPr>
          <w:rFonts w:ascii="Century Gothic" w:hAnsi="Century Gothic"/>
          <w:sz w:val="20"/>
          <w:szCs w:val="20"/>
        </w:rPr>
        <w:t xml:space="preserve"> address</w:t>
      </w:r>
      <w:r w:rsidRPr="00834F84">
        <w:rPr>
          <w:rFonts w:ascii="Century Gothic" w:hAnsi="Century Gothic"/>
          <w:sz w:val="20"/>
          <w:szCs w:val="20"/>
        </w:rPr>
        <w:t>:</w:t>
      </w:r>
      <w:r w:rsidRPr="00834F84">
        <w:rPr>
          <w:rFonts w:ascii="Century Gothic" w:hAnsi="Century Gothic"/>
          <w:sz w:val="20"/>
          <w:szCs w:val="20"/>
        </w:rPr>
        <w:tab/>
      </w:r>
      <w:r w:rsidRPr="00834F84">
        <w:rPr>
          <w:rFonts w:ascii="Century Gothic" w:hAnsi="Century Gothic"/>
          <w:sz w:val="20"/>
          <w:szCs w:val="20"/>
        </w:rPr>
        <w:tab/>
        <w:t>_____________________________________________________________________</w:t>
      </w:r>
      <w:r w:rsidR="007A4132">
        <w:rPr>
          <w:rFonts w:ascii="Century Gothic" w:hAnsi="Century Gothic"/>
          <w:sz w:val="20"/>
          <w:szCs w:val="20"/>
        </w:rPr>
        <w:t>_____</w:t>
      </w:r>
      <w:r w:rsidRPr="00834F84">
        <w:rPr>
          <w:rFonts w:ascii="Century Gothic" w:hAnsi="Century Gothic"/>
          <w:sz w:val="20"/>
          <w:szCs w:val="20"/>
        </w:rPr>
        <w:t>_______</w:t>
      </w:r>
    </w:p>
    <w:p w14:paraId="5C7F44D2" w14:textId="1D97AD0D" w:rsidR="005750FF" w:rsidRPr="00834F84" w:rsidRDefault="005750FF" w:rsidP="005750FF">
      <w:pPr>
        <w:keepNext/>
        <w:spacing w:after="0" w:line="240" w:lineRule="auto"/>
        <w:jc w:val="both"/>
        <w:rPr>
          <w:rFonts w:ascii="Century Gothic" w:hAnsi="Century Gothic"/>
          <w:sz w:val="20"/>
          <w:szCs w:val="20"/>
        </w:rPr>
      </w:pPr>
    </w:p>
    <w:p w14:paraId="19800395" w14:textId="36835285" w:rsidR="005750FF" w:rsidRPr="00834F84" w:rsidRDefault="005750FF" w:rsidP="005750FF">
      <w:pPr>
        <w:keepNext/>
        <w:spacing w:after="0" w:line="240" w:lineRule="auto"/>
        <w:jc w:val="both"/>
        <w:rPr>
          <w:rFonts w:ascii="Century Gothic" w:hAnsi="Century Gothic"/>
          <w:b/>
          <w:sz w:val="20"/>
          <w:szCs w:val="20"/>
        </w:rPr>
      </w:pPr>
      <w:r w:rsidRPr="00834F84">
        <w:rPr>
          <w:rFonts w:ascii="Century Gothic" w:hAnsi="Century Gothic"/>
          <w:b/>
          <w:sz w:val="20"/>
          <w:szCs w:val="20"/>
        </w:rPr>
        <w:t>Parent / carer 2 details</w:t>
      </w:r>
    </w:p>
    <w:p w14:paraId="5F16360E" w14:textId="73532A6B" w:rsidR="005750FF" w:rsidRPr="00834F84" w:rsidRDefault="005750FF" w:rsidP="005750FF">
      <w:pPr>
        <w:keepNext/>
        <w:spacing w:after="0" w:line="240" w:lineRule="auto"/>
        <w:jc w:val="both"/>
        <w:rPr>
          <w:rFonts w:ascii="Century Gothic" w:hAnsi="Century Gothic"/>
          <w:b/>
          <w:sz w:val="20"/>
          <w:szCs w:val="20"/>
        </w:rPr>
      </w:pPr>
    </w:p>
    <w:p w14:paraId="7224A980" w14:textId="54E41C32" w:rsidR="005750FF" w:rsidRPr="00834F84" w:rsidRDefault="005750FF" w:rsidP="005750FF">
      <w:pPr>
        <w:keepNext/>
        <w:spacing w:after="0" w:line="240" w:lineRule="auto"/>
        <w:jc w:val="both"/>
        <w:rPr>
          <w:rFonts w:ascii="Century Gothic" w:hAnsi="Century Gothic"/>
          <w:sz w:val="20"/>
          <w:szCs w:val="20"/>
        </w:rPr>
      </w:pPr>
      <w:r w:rsidRPr="00834F84">
        <w:rPr>
          <w:rFonts w:ascii="Century Gothic" w:hAnsi="Century Gothic"/>
          <w:sz w:val="20"/>
          <w:szCs w:val="20"/>
        </w:rPr>
        <w:t>Name:</w:t>
      </w:r>
      <w:r w:rsidRPr="00834F84">
        <w:rPr>
          <w:rFonts w:ascii="Century Gothic" w:hAnsi="Century Gothic"/>
          <w:sz w:val="20"/>
          <w:szCs w:val="20"/>
        </w:rPr>
        <w:tab/>
      </w:r>
      <w:r w:rsidRPr="00834F84">
        <w:rPr>
          <w:rFonts w:ascii="Century Gothic" w:hAnsi="Century Gothic"/>
          <w:sz w:val="20"/>
          <w:szCs w:val="20"/>
        </w:rPr>
        <w:tab/>
      </w:r>
      <w:r w:rsidRPr="00834F84">
        <w:rPr>
          <w:rFonts w:ascii="Century Gothic" w:hAnsi="Century Gothic"/>
          <w:sz w:val="20"/>
          <w:szCs w:val="20"/>
        </w:rPr>
        <w:tab/>
        <w:t>____________________________________________________________________</w:t>
      </w:r>
      <w:r w:rsidR="007A4132">
        <w:rPr>
          <w:rFonts w:ascii="Century Gothic" w:hAnsi="Century Gothic"/>
          <w:sz w:val="20"/>
          <w:szCs w:val="20"/>
        </w:rPr>
        <w:t>_____</w:t>
      </w:r>
      <w:r w:rsidRPr="00834F84">
        <w:rPr>
          <w:rFonts w:ascii="Century Gothic" w:hAnsi="Century Gothic"/>
          <w:sz w:val="20"/>
          <w:szCs w:val="20"/>
        </w:rPr>
        <w:t>________</w:t>
      </w:r>
    </w:p>
    <w:p w14:paraId="03877B5B" w14:textId="77777777" w:rsidR="005750FF" w:rsidRPr="00834F84" w:rsidRDefault="005750FF" w:rsidP="005750FF">
      <w:pPr>
        <w:keepNext/>
        <w:spacing w:after="0" w:line="240" w:lineRule="auto"/>
        <w:jc w:val="both"/>
        <w:rPr>
          <w:rFonts w:ascii="Century Gothic" w:hAnsi="Century Gothic"/>
          <w:sz w:val="20"/>
          <w:szCs w:val="20"/>
        </w:rPr>
      </w:pPr>
    </w:p>
    <w:p w14:paraId="7F93FC3D" w14:textId="0E41D758" w:rsidR="005750FF" w:rsidRPr="00834F84" w:rsidRDefault="005750FF" w:rsidP="005750FF">
      <w:pPr>
        <w:keepNext/>
        <w:spacing w:after="0" w:line="240" w:lineRule="auto"/>
        <w:jc w:val="both"/>
        <w:rPr>
          <w:rFonts w:ascii="Century Gothic" w:hAnsi="Century Gothic"/>
          <w:sz w:val="20"/>
          <w:szCs w:val="20"/>
        </w:rPr>
      </w:pPr>
      <w:r w:rsidRPr="00834F84">
        <w:rPr>
          <w:rFonts w:ascii="Century Gothic" w:hAnsi="Century Gothic"/>
          <w:sz w:val="20"/>
          <w:szCs w:val="20"/>
        </w:rPr>
        <w:t>Address (if different):</w:t>
      </w:r>
      <w:r w:rsidRPr="00834F84">
        <w:rPr>
          <w:rFonts w:ascii="Century Gothic" w:hAnsi="Century Gothic"/>
          <w:sz w:val="20"/>
          <w:szCs w:val="20"/>
        </w:rPr>
        <w:tab/>
        <w:t>____________________________________________________________________</w:t>
      </w:r>
      <w:r w:rsidR="007A4132">
        <w:rPr>
          <w:rFonts w:ascii="Century Gothic" w:hAnsi="Century Gothic"/>
          <w:sz w:val="20"/>
          <w:szCs w:val="20"/>
        </w:rPr>
        <w:t>_____</w:t>
      </w:r>
      <w:r w:rsidRPr="00834F84">
        <w:rPr>
          <w:rFonts w:ascii="Century Gothic" w:hAnsi="Century Gothic"/>
          <w:sz w:val="20"/>
          <w:szCs w:val="20"/>
        </w:rPr>
        <w:t>________</w:t>
      </w:r>
    </w:p>
    <w:p w14:paraId="6B40BA7A" w14:textId="0C16E0E2" w:rsidR="005750FF" w:rsidRPr="00834F84" w:rsidRDefault="005750FF" w:rsidP="005750FF">
      <w:pPr>
        <w:keepNext/>
        <w:spacing w:after="0" w:line="240" w:lineRule="auto"/>
        <w:jc w:val="both"/>
        <w:rPr>
          <w:rFonts w:ascii="Century Gothic" w:hAnsi="Century Gothic"/>
          <w:sz w:val="20"/>
          <w:szCs w:val="20"/>
        </w:rPr>
      </w:pPr>
    </w:p>
    <w:p w14:paraId="2D3EC026" w14:textId="2362ED28" w:rsidR="005750FF" w:rsidRPr="00834F84" w:rsidRDefault="005750FF" w:rsidP="005750FF">
      <w:pPr>
        <w:keepNext/>
        <w:spacing w:after="0" w:line="240" w:lineRule="auto"/>
        <w:jc w:val="both"/>
        <w:rPr>
          <w:rFonts w:ascii="Century Gothic" w:hAnsi="Century Gothic"/>
          <w:sz w:val="20"/>
          <w:szCs w:val="20"/>
        </w:rPr>
      </w:pPr>
      <w:r w:rsidRPr="00834F84">
        <w:rPr>
          <w:rFonts w:ascii="Century Gothic" w:hAnsi="Century Gothic"/>
          <w:sz w:val="20"/>
          <w:szCs w:val="20"/>
        </w:rPr>
        <w:tab/>
      </w:r>
      <w:r w:rsidRPr="00834F84">
        <w:rPr>
          <w:rFonts w:ascii="Century Gothic" w:hAnsi="Century Gothic"/>
          <w:sz w:val="20"/>
          <w:szCs w:val="20"/>
        </w:rPr>
        <w:tab/>
      </w:r>
      <w:r w:rsidRPr="00834F84">
        <w:rPr>
          <w:rFonts w:ascii="Century Gothic" w:hAnsi="Century Gothic"/>
          <w:sz w:val="20"/>
          <w:szCs w:val="20"/>
        </w:rPr>
        <w:tab/>
        <w:t>_____________________________________________________________________</w:t>
      </w:r>
      <w:r w:rsidR="007A4132">
        <w:rPr>
          <w:rFonts w:ascii="Century Gothic" w:hAnsi="Century Gothic"/>
          <w:sz w:val="20"/>
          <w:szCs w:val="20"/>
        </w:rPr>
        <w:t>_____</w:t>
      </w:r>
      <w:r w:rsidRPr="00834F84">
        <w:rPr>
          <w:rFonts w:ascii="Century Gothic" w:hAnsi="Century Gothic"/>
          <w:sz w:val="20"/>
          <w:szCs w:val="20"/>
        </w:rPr>
        <w:t>_______</w:t>
      </w:r>
    </w:p>
    <w:p w14:paraId="21A25711" w14:textId="77777777" w:rsidR="00A62493" w:rsidRDefault="00A62493" w:rsidP="005750FF">
      <w:pPr>
        <w:keepNext/>
        <w:spacing w:after="0" w:line="240" w:lineRule="auto"/>
        <w:jc w:val="both"/>
        <w:rPr>
          <w:rFonts w:ascii="Century Gothic" w:hAnsi="Century Gothic"/>
          <w:sz w:val="20"/>
          <w:szCs w:val="20"/>
        </w:rPr>
      </w:pPr>
    </w:p>
    <w:p w14:paraId="4AAE5471" w14:textId="383F53F4" w:rsidR="005750FF" w:rsidRPr="00834F84" w:rsidRDefault="005750FF" w:rsidP="005750FF">
      <w:pPr>
        <w:keepNext/>
        <w:spacing w:after="0" w:line="240" w:lineRule="auto"/>
        <w:jc w:val="both"/>
        <w:rPr>
          <w:rFonts w:ascii="Century Gothic" w:hAnsi="Century Gothic"/>
          <w:sz w:val="20"/>
          <w:szCs w:val="20"/>
        </w:rPr>
      </w:pPr>
      <w:r w:rsidRPr="00834F84">
        <w:rPr>
          <w:rFonts w:ascii="Century Gothic" w:hAnsi="Century Gothic"/>
          <w:sz w:val="20"/>
          <w:szCs w:val="20"/>
        </w:rPr>
        <w:t>Home</w:t>
      </w:r>
      <w:r w:rsidR="00A62493">
        <w:rPr>
          <w:rFonts w:ascii="Century Gothic" w:hAnsi="Century Gothic"/>
          <w:sz w:val="20"/>
          <w:szCs w:val="20"/>
        </w:rPr>
        <w:t xml:space="preserve"> </w:t>
      </w:r>
      <w:proofErr w:type="spellStart"/>
      <w:r w:rsidR="00A62493">
        <w:rPr>
          <w:rFonts w:ascii="Century Gothic" w:hAnsi="Century Gothic"/>
          <w:sz w:val="20"/>
          <w:szCs w:val="20"/>
        </w:rPr>
        <w:t>tel</w:t>
      </w:r>
      <w:proofErr w:type="spellEnd"/>
      <w:r w:rsidRPr="00834F84">
        <w:rPr>
          <w:rFonts w:ascii="Century Gothic" w:hAnsi="Century Gothic"/>
          <w:sz w:val="20"/>
          <w:szCs w:val="20"/>
        </w:rPr>
        <w:t>:</w:t>
      </w:r>
      <w:r w:rsidRPr="00834F84">
        <w:rPr>
          <w:rFonts w:ascii="Century Gothic" w:hAnsi="Century Gothic"/>
          <w:sz w:val="20"/>
          <w:szCs w:val="20"/>
        </w:rPr>
        <w:tab/>
      </w:r>
      <w:r w:rsidRPr="00834F84">
        <w:rPr>
          <w:rFonts w:ascii="Century Gothic" w:hAnsi="Century Gothic"/>
          <w:sz w:val="20"/>
          <w:szCs w:val="20"/>
        </w:rPr>
        <w:tab/>
        <w:t>_____________________________________________________________________</w:t>
      </w:r>
      <w:r w:rsidR="007A4132">
        <w:rPr>
          <w:rFonts w:ascii="Century Gothic" w:hAnsi="Century Gothic"/>
          <w:sz w:val="20"/>
          <w:szCs w:val="20"/>
        </w:rPr>
        <w:t>_____</w:t>
      </w:r>
      <w:r w:rsidRPr="00834F84">
        <w:rPr>
          <w:rFonts w:ascii="Century Gothic" w:hAnsi="Century Gothic"/>
          <w:sz w:val="20"/>
          <w:szCs w:val="20"/>
        </w:rPr>
        <w:t>______</w:t>
      </w:r>
      <w:r w:rsidR="00A62493">
        <w:rPr>
          <w:rFonts w:ascii="Century Gothic" w:hAnsi="Century Gothic"/>
          <w:sz w:val="20"/>
          <w:szCs w:val="20"/>
        </w:rPr>
        <w:t>_</w:t>
      </w:r>
    </w:p>
    <w:p w14:paraId="1CEA52BD" w14:textId="26D2F9A7" w:rsidR="005750FF" w:rsidRPr="00834F84" w:rsidRDefault="005750FF" w:rsidP="005750FF">
      <w:pPr>
        <w:keepNext/>
        <w:spacing w:after="0" w:line="240" w:lineRule="auto"/>
        <w:jc w:val="both"/>
        <w:rPr>
          <w:rFonts w:ascii="Century Gothic" w:hAnsi="Century Gothic"/>
          <w:sz w:val="20"/>
          <w:szCs w:val="20"/>
        </w:rPr>
      </w:pPr>
    </w:p>
    <w:p w14:paraId="6474CE69" w14:textId="57F4F53E" w:rsidR="005750FF" w:rsidRPr="00834F84" w:rsidRDefault="005750FF" w:rsidP="005750FF">
      <w:pPr>
        <w:keepNext/>
        <w:spacing w:after="0" w:line="240" w:lineRule="auto"/>
        <w:jc w:val="both"/>
        <w:rPr>
          <w:rFonts w:ascii="Century Gothic" w:hAnsi="Century Gothic"/>
          <w:sz w:val="20"/>
          <w:szCs w:val="20"/>
        </w:rPr>
      </w:pPr>
      <w:r w:rsidRPr="00834F84">
        <w:rPr>
          <w:rFonts w:ascii="Century Gothic" w:hAnsi="Century Gothic"/>
          <w:sz w:val="20"/>
          <w:szCs w:val="20"/>
        </w:rPr>
        <w:t>Mobile:</w:t>
      </w:r>
      <w:r w:rsidRPr="00834F84">
        <w:rPr>
          <w:rFonts w:ascii="Century Gothic" w:hAnsi="Century Gothic"/>
          <w:sz w:val="20"/>
          <w:szCs w:val="20"/>
        </w:rPr>
        <w:tab/>
      </w:r>
      <w:r w:rsidRPr="00834F84">
        <w:rPr>
          <w:rFonts w:ascii="Century Gothic" w:hAnsi="Century Gothic"/>
          <w:sz w:val="20"/>
          <w:szCs w:val="20"/>
        </w:rPr>
        <w:tab/>
      </w:r>
      <w:r w:rsidRPr="00834F84">
        <w:rPr>
          <w:rFonts w:ascii="Century Gothic" w:hAnsi="Century Gothic"/>
          <w:sz w:val="20"/>
          <w:szCs w:val="20"/>
        </w:rPr>
        <w:tab/>
        <w:t>_____________________________________________________________________</w:t>
      </w:r>
      <w:r w:rsidR="007A4132">
        <w:rPr>
          <w:rFonts w:ascii="Century Gothic" w:hAnsi="Century Gothic"/>
          <w:sz w:val="20"/>
          <w:szCs w:val="20"/>
        </w:rPr>
        <w:t>_____</w:t>
      </w:r>
      <w:r w:rsidRPr="00834F84">
        <w:rPr>
          <w:rFonts w:ascii="Century Gothic" w:hAnsi="Century Gothic"/>
          <w:sz w:val="20"/>
          <w:szCs w:val="20"/>
        </w:rPr>
        <w:t>_______</w:t>
      </w:r>
    </w:p>
    <w:p w14:paraId="701F835C" w14:textId="77777777" w:rsidR="005750FF" w:rsidRPr="00834F84" w:rsidRDefault="005750FF" w:rsidP="005750FF">
      <w:pPr>
        <w:keepNext/>
        <w:spacing w:after="0" w:line="240" w:lineRule="auto"/>
        <w:jc w:val="both"/>
        <w:rPr>
          <w:rFonts w:ascii="Century Gothic" w:hAnsi="Century Gothic"/>
          <w:sz w:val="20"/>
          <w:szCs w:val="20"/>
        </w:rPr>
      </w:pPr>
    </w:p>
    <w:p w14:paraId="03FF4BE0" w14:textId="58C1A9FF" w:rsidR="005750FF" w:rsidRPr="00834F84" w:rsidRDefault="005750FF" w:rsidP="005750FF">
      <w:pPr>
        <w:keepNext/>
        <w:spacing w:after="0" w:line="240" w:lineRule="auto"/>
        <w:jc w:val="both"/>
        <w:rPr>
          <w:rFonts w:ascii="Century Gothic" w:hAnsi="Century Gothic"/>
          <w:sz w:val="20"/>
          <w:szCs w:val="20"/>
        </w:rPr>
      </w:pPr>
      <w:r w:rsidRPr="00834F84">
        <w:rPr>
          <w:rFonts w:ascii="Century Gothic" w:hAnsi="Century Gothic"/>
          <w:sz w:val="20"/>
          <w:szCs w:val="20"/>
        </w:rPr>
        <w:t>Workplace</w:t>
      </w:r>
      <w:r w:rsidR="00A62493">
        <w:rPr>
          <w:rFonts w:ascii="Century Gothic" w:hAnsi="Century Gothic"/>
          <w:sz w:val="20"/>
          <w:szCs w:val="20"/>
        </w:rPr>
        <w:t xml:space="preserve"> details: </w:t>
      </w:r>
      <w:r w:rsidRPr="00834F84">
        <w:rPr>
          <w:rFonts w:ascii="Century Gothic" w:hAnsi="Century Gothic"/>
          <w:sz w:val="20"/>
          <w:szCs w:val="20"/>
        </w:rPr>
        <w:tab/>
        <w:t>____________________________________________________________________</w:t>
      </w:r>
      <w:r w:rsidR="007A4132">
        <w:rPr>
          <w:rFonts w:ascii="Century Gothic" w:hAnsi="Century Gothic"/>
          <w:sz w:val="20"/>
          <w:szCs w:val="20"/>
        </w:rPr>
        <w:t>_____</w:t>
      </w:r>
      <w:r w:rsidRPr="00834F84">
        <w:rPr>
          <w:rFonts w:ascii="Century Gothic" w:hAnsi="Century Gothic"/>
          <w:sz w:val="20"/>
          <w:szCs w:val="20"/>
        </w:rPr>
        <w:t>________</w:t>
      </w:r>
    </w:p>
    <w:p w14:paraId="740E6FC4" w14:textId="77777777" w:rsidR="005750FF" w:rsidRPr="00834F84" w:rsidRDefault="005750FF" w:rsidP="005750FF">
      <w:pPr>
        <w:keepNext/>
        <w:spacing w:after="0" w:line="240" w:lineRule="auto"/>
        <w:jc w:val="both"/>
        <w:rPr>
          <w:rFonts w:ascii="Century Gothic" w:hAnsi="Century Gothic"/>
          <w:sz w:val="20"/>
          <w:szCs w:val="20"/>
        </w:rPr>
      </w:pPr>
    </w:p>
    <w:p w14:paraId="68E2B686" w14:textId="5C9E6C77" w:rsidR="005750FF" w:rsidRPr="00834F84" w:rsidRDefault="005750FF" w:rsidP="005750FF">
      <w:pPr>
        <w:keepNext/>
        <w:spacing w:after="0" w:line="240" w:lineRule="auto"/>
        <w:jc w:val="both"/>
        <w:rPr>
          <w:rFonts w:ascii="Century Gothic" w:hAnsi="Century Gothic"/>
          <w:sz w:val="20"/>
          <w:szCs w:val="20"/>
        </w:rPr>
      </w:pPr>
      <w:r w:rsidRPr="00834F84">
        <w:rPr>
          <w:rFonts w:ascii="Century Gothic" w:hAnsi="Century Gothic"/>
          <w:sz w:val="20"/>
          <w:szCs w:val="20"/>
        </w:rPr>
        <w:t>Email</w:t>
      </w:r>
      <w:r w:rsidR="00C2440D">
        <w:rPr>
          <w:rFonts w:ascii="Century Gothic" w:hAnsi="Century Gothic"/>
          <w:sz w:val="20"/>
          <w:szCs w:val="20"/>
        </w:rPr>
        <w:t xml:space="preserve"> address</w:t>
      </w:r>
      <w:r w:rsidRPr="00834F84">
        <w:rPr>
          <w:rFonts w:ascii="Century Gothic" w:hAnsi="Century Gothic"/>
          <w:sz w:val="20"/>
          <w:szCs w:val="20"/>
        </w:rPr>
        <w:t>:</w:t>
      </w:r>
      <w:r w:rsidRPr="00834F84">
        <w:rPr>
          <w:rFonts w:ascii="Century Gothic" w:hAnsi="Century Gothic"/>
          <w:sz w:val="20"/>
          <w:szCs w:val="20"/>
        </w:rPr>
        <w:tab/>
      </w:r>
      <w:r w:rsidRPr="00834F84">
        <w:rPr>
          <w:rFonts w:ascii="Century Gothic" w:hAnsi="Century Gothic"/>
          <w:sz w:val="20"/>
          <w:szCs w:val="20"/>
        </w:rPr>
        <w:tab/>
        <w:t>__________________________________________________________________</w:t>
      </w:r>
      <w:r w:rsidR="007A4132">
        <w:rPr>
          <w:rFonts w:ascii="Century Gothic" w:hAnsi="Century Gothic"/>
          <w:sz w:val="20"/>
          <w:szCs w:val="20"/>
        </w:rPr>
        <w:t>_____</w:t>
      </w:r>
      <w:r w:rsidRPr="00834F84">
        <w:rPr>
          <w:rFonts w:ascii="Century Gothic" w:hAnsi="Century Gothic"/>
          <w:sz w:val="20"/>
          <w:szCs w:val="20"/>
        </w:rPr>
        <w:t>__________</w:t>
      </w:r>
    </w:p>
    <w:p w14:paraId="5C812A7D" w14:textId="77777777" w:rsidR="005750FF" w:rsidRPr="00834F84" w:rsidRDefault="005750FF" w:rsidP="005750FF">
      <w:pPr>
        <w:keepNext/>
        <w:spacing w:after="0" w:line="240" w:lineRule="auto"/>
        <w:jc w:val="both"/>
        <w:rPr>
          <w:rFonts w:ascii="Century Gothic" w:hAnsi="Century Gothic"/>
          <w:b/>
        </w:rPr>
      </w:pPr>
    </w:p>
    <w:p w14:paraId="6247E842" w14:textId="694E0F00" w:rsidR="005750FF" w:rsidRPr="00834F84" w:rsidRDefault="005750FF" w:rsidP="005750FF">
      <w:pPr>
        <w:spacing w:after="0" w:line="240" w:lineRule="auto"/>
        <w:jc w:val="both"/>
        <w:rPr>
          <w:rFonts w:ascii="Century Gothic" w:hAnsi="Century Gothic"/>
          <w:b/>
          <w:sz w:val="24"/>
          <w:szCs w:val="24"/>
        </w:rPr>
      </w:pPr>
      <w:r w:rsidRPr="00834F84">
        <w:rPr>
          <w:rFonts w:ascii="Century Gothic" w:hAnsi="Century Gothic"/>
          <w:b/>
          <w:sz w:val="24"/>
          <w:szCs w:val="24"/>
        </w:rPr>
        <w:t>Emergency contacts</w:t>
      </w:r>
      <w:r w:rsidR="00491EB4">
        <w:rPr>
          <w:rFonts w:ascii="Century Gothic" w:hAnsi="Century Gothic"/>
          <w:b/>
          <w:sz w:val="24"/>
          <w:szCs w:val="24"/>
        </w:rPr>
        <w:t xml:space="preserve"> and collection of your child</w:t>
      </w:r>
    </w:p>
    <w:p w14:paraId="7BA60690" w14:textId="77777777" w:rsidR="005750FF" w:rsidRPr="00834F84" w:rsidRDefault="005750FF" w:rsidP="005750FF">
      <w:pPr>
        <w:spacing w:after="0" w:line="240" w:lineRule="auto"/>
        <w:jc w:val="both"/>
        <w:rPr>
          <w:rFonts w:ascii="Century Gothic" w:hAnsi="Century Gothic"/>
          <w:sz w:val="18"/>
          <w:szCs w:val="18"/>
        </w:rPr>
      </w:pPr>
    </w:p>
    <w:p w14:paraId="2B56B34E" w14:textId="66D6B115" w:rsidR="005750FF" w:rsidRDefault="00C2440D" w:rsidP="005750FF">
      <w:pPr>
        <w:spacing w:after="0" w:line="240" w:lineRule="auto"/>
        <w:jc w:val="both"/>
        <w:rPr>
          <w:rFonts w:ascii="Century Gothic" w:hAnsi="Century Gothic"/>
          <w:sz w:val="20"/>
          <w:szCs w:val="20"/>
        </w:rPr>
      </w:pPr>
      <w:r>
        <w:rPr>
          <w:rFonts w:ascii="Century Gothic" w:hAnsi="Century Gothic"/>
          <w:sz w:val="20"/>
          <w:szCs w:val="20"/>
        </w:rPr>
        <w:t>Please list below the people who</w:t>
      </w:r>
      <w:r w:rsidR="007876C1">
        <w:rPr>
          <w:rFonts w:ascii="Century Gothic" w:hAnsi="Century Gothic"/>
          <w:sz w:val="20"/>
          <w:szCs w:val="20"/>
        </w:rPr>
        <w:t xml:space="preserve"> we</w:t>
      </w:r>
      <w:r>
        <w:rPr>
          <w:rFonts w:ascii="Century Gothic" w:hAnsi="Century Gothic"/>
          <w:sz w:val="20"/>
          <w:szCs w:val="20"/>
        </w:rPr>
        <w:t xml:space="preserve"> should </w:t>
      </w:r>
      <w:r w:rsidR="005750FF" w:rsidRPr="00834F84">
        <w:rPr>
          <w:rFonts w:ascii="Century Gothic" w:hAnsi="Century Gothic"/>
          <w:sz w:val="20"/>
          <w:szCs w:val="20"/>
        </w:rPr>
        <w:t>contac</w:t>
      </w:r>
      <w:r>
        <w:rPr>
          <w:rFonts w:ascii="Century Gothic" w:hAnsi="Century Gothic"/>
          <w:sz w:val="20"/>
          <w:szCs w:val="20"/>
        </w:rPr>
        <w:t>t</w:t>
      </w:r>
      <w:r w:rsidR="005750FF" w:rsidRPr="00834F84">
        <w:rPr>
          <w:rFonts w:ascii="Century Gothic" w:hAnsi="Century Gothic"/>
          <w:sz w:val="20"/>
          <w:szCs w:val="20"/>
        </w:rPr>
        <w:t xml:space="preserve"> in the event of </w:t>
      </w:r>
      <w:r w:rsidR="00F24A3F">
        <w:rPr>
          <w:rFonts w:ascii="Century Gothic" w:hAnsi="Century Gothic"/>
          <w:sz w:val="20"/>
          <w:szCs w:val="20"/>
        </w:rPr>
        <w:t xml:space="preserve">an </w:t>
      </w:r>
      <w:r w:rsidR="005750FF" w:rsidRPr="00834F84">
        <w:rPr>
          <w:rFonts w:ascii="Century Gothic" w:hAnsi="Century Gothic"/>
          <w:sz w:val="20"/>
          <w:szCs w:val="20"/>
        </w:rPr>
        <w:t xml:space="preserve">emergency if </w:t>
      </w:r>
      <w:r>
        <w:rPr>
          <w:rFonts w:ascii="Century Gothic" w:hAnsi="Century Gothic"/>
          <w:sz w:val="20"/>
          <w:szCs w:val="20"/>
        </w:rPr>
        <w:t xml:space="preserve">neither of </w:t>
      </w:r>
      <w:r w:rsidR="005750FF" w:rsidRPr="00834F84">
        <w:rPr>
          <w:rFonts w:ascii="Century Gothic" w:hAnsi="Century Gothic"/>
          <w:sz w:val="20"/>
          <w:szCs w:val="20"/>
        </w:rPr>
        <w:t xml:space="preserve">parent/carer </w:t>
      </w:r>
      <w:r>
        <w:rPr>
          <w:rFonts w:ascii="Century Gothic" w:hAnsi="Century Gothic"/>
          <w:sz w:val="20"/>
          <w:szCs w:val="20"/>
        </w:rPr>
        <w:t xml:space="preserve">1 or 2 above </w:t>
      </w:r>
      <w:r w:rsidR="005750FF" w:rsidRPr="00834F84">
        <w:rPr>
          <w:rFonts w:ascii="Century Gothic" w:hAnsi="Century Gothic"/>
          <w:sz w:val="20"/>
          <w:szCs w:val="20"/>
        </w:rPr>
        <w:t xml:space="preserve">can be reached. </w:t>
      </w:r>
      <w:r w:rsidR="00491EB4">
        <w:rPr>
          <w:rFonts w:ascii="Century Gothic" w:hAnsi="Century Gothic"/>
          <w:sz w:val="20"/>
          <w:szCs w:val="20"/>
        </w:rPr>
        <w:t xml:space="preserve"> </w:t>
      </w:r>
      <w:r w:rsidR="00AA1C9D">
        <w:rPr>
          <w:rFonts w:ascii="Century Gothic" w:hAnsi="Century Gothic"/>
          <w:sz w:val="20"/>
          <w:szCs w:val="20"/>
        </w:rPr>
        <w:t xml:space="preserve"> </w:t>
      </w:r>
      <w:r w:rsidR="00491EB4">
        <w:rPr>
          <w:rFonts w:ascii="Century Gothic" w:hAnsi="Century Gothic"/>
          <w:sz w:val="20"/>
          <w:szCs w:val="20"/>
        </w:rPr>
        <w:t>Unless you inform us otherwise, the</w:t>
      </w:r>
      <w:r>
        <w:rPr>
          <w:rFonts w:ascii="Century Gothic" w:hAnsi="Century Gothic"/>
          <w:sz w:val="20"/>
          <w:szCs w:val="20"/>
        </w:rPr>
        <w:t xml:space="preserve"> people listed below are </w:t>
      </w:r>
      <w:r w:rsidR="00491EB4">
        <w:rPr>
          <w:rFonts w:ascii="Century Gothic" w:hAnsi="Century Gothic"/>
          <w:sz w:val="20"/>
          <w:szCs w:val="20"/>
        </w:rPr>
        <w:t xml:space="preserve">also authorised </w:t>
      </w:r>
      <w:r w:rsidR="00491EB4" w:rsidRPr="00B04A96">
        <w:rPr>
          <w:rFonts w:ascii="Century Gothic" w:hAnsi="Century Gothic"/>
          <w:sz w:val="20"/>
          <w:szCs w:val="20"/>
        </w:rPr>
        <w:t xml:space="preserve">to collect your child from the nursery without prior notice </w:t>
      </w:r>
      <w:r w:rsidR="00491EB4">
        <w:rPr>
          <w:rFonts w:ascii="Century Gothic" w:hAnsi="Century Gothic"/>
          <w:sz w:val="20"/>
          <w:szCs w:val="20"/>
        </w:rPr>
        <w:t>(in addition to parents/carers 1 and 2 above)</w:t>
      </w:r>
      <w:r w:rsidR="00491EB4" w:rsidRPr="00B04A96">
        <w:rPr>
          <w:rFonts w:ascii="Century Gothic" w:hAnsi="Century Gothic"/>
          <w:sz w:val="20"/>
          <w:szCs w:val="20"/>
        </w:rPr>
        <w:t>.</w:t>
      </w:r>
    </w:p>
    <w:p w14:paraId="23A1B82E" w14:textId="77777777" w:rsidR="00C2440D" w:rsidRPr="00834F84" w:rsidRDefault="00C2440D" w:rsidP="005750FF">
      <w:pPr>
        <w:spacing w:after="0" w:line="240" w:lineRule="auto"/>
        <w:jc w:val="both"/>
        <w:rPr>
          <w:rFonts w:ascii="Century Gothic" w:hAnsi="Century Gothic"/>
          <w:sz w:val="20"/>
          <w:szCs w:val="20"/>
        </w:rPr>
      </w:pPr>
    </w:p>
    <w:p w14:paraId="2D34C2B6" w14:textId="7BEE38F9" w:rsidR="005750FF" w:rsidRPr="00834F84" w:rsidRDefault="005750FF" w:rsidP="005750FF">
      <w:pPr>
        <w:spacing w:after="0" w:line="240" w:lineRule="auto"/>
        <w:jc w:val="both"/>
        <w:rPr>
          <w:rFonts w:ascii="Century Gothic" w:hAnsi="Century Gothic"/>
          <w:sz w:val="20"/>
          <w:szCs w:val="20"/>
        </w:rPr>
      </w:pPr>
      <w:r w:rsidRPr="00834F84">
        <w:rPr>
          <w:rFonts w:ascii="Century Gothic" w:hAnsi="Century Gothic"/>
          <w:sz w:val="20"/>
          <w:szCs w:val="20"/>
        </w:rPr>
        <w:t>Name:</w:t>
      </w:r>
      <w:r w:rsidRPr="00834F84">
        <w:rPr>
          <w:rFonts w:ascii="Century Gothic" w:hAnsi="Century Gothic"/>
          <w:sz w:val="20"/>
          <w:szCs w:val="20"/>
        </w:rPr>
        <w:tab/>
      </w:r>
      <w:r w:rsidRPr="00834F84">
        <w:rPr>
          <w:rFonts w:ascii="Century Gothic" w:hAnsi="Century Gothic"/>
          <w:sz w:val="20"/>
          <w:szCs w:val="20"/>
        </w:rPr>
        <w:tab/>
      </w:r>
      <w:r w:rsidRPr="00834F84">
        <w:rPr>
          <w:rFonts w:ascii="Century Gothic" w:hAnsi="Century Gothic"/>
          <w:sz w:val="20"/>
          <w:szCs w:val="20"/>
        </w:rPr>
        <w:tab/>
        <w:t>________________________________</w:t>
      </w:r>
      <w:r w:rsidRPr="00834F84">
        <w:rPr>
          <w:rFonts w:ascii="Century Gothic" w:hAnsi="Century Gothic"/>
          <w:sz w:val="20"/>
          <w:szCs w:val="20"/>
        </w:rPr>
        <w:tab/>
        <w:t>Relationship to child:  ______________</w:t>
      </w:r>
      <w:r w:rsidR="007A4132">
        <w:rPr>
          <w:rFonts w:ascii="Century Gothic" w:hAnsi="Century Gothic"/>
          <w:sz w:val="20"/>
          <w:szCs w:val="20"/>
        </w:rPr>
        <w:t>_____</w:t>
      </w:r>
      <w:r w:rsidRPr="00834F84">
        <w:rPr>
          <w:rFonts w:ascii="Century Gothic" w:hAnsi="Century Gothic"/>
          <w:sz w:val="20"/>
          <w:szCs w:val="20"/>
        </w:rPr>
        <w:t>_____</w:t>
      </w:r>
    </w:p>
    <w:p w14:paraId="5C1E8F04" w14:textId="77777777" w:rsidR="005750FF" w:rsidRPr="00834F84" w:rsidRDefault="005750FF" w:rsidP="005750FF">
      <w:pPr>
        <w:spacing w:after="0" w:line="240" w:lineRule="auto"/>
        <w:jc w:val="both"/>
        <w:rPr>
          <w:rFonts w:ascii="Century Gothic" w:hAnsi="Century Gothic"/>
          <w:sz w:val="20"/>
          <w:szCs w:val="20"/>
        </w:rPr>
      </w:pPr>
      <w:r w:rsidRPr="00834F84">
        <w:rPr>
          <w:rFonts w:ascii="Century Gothic" w:hAnsi="Century Gothic"/>
          <w:sz w:val="20"/>
          <w:szCs w:val="20"/>
        </w:rPr>
        <w:tab/>
      </w:r>
    </w:p>
    <w:p w14:paraId="1B61708F" w14:textId="3ED7F808" w:rsidR="005750FF" w:rsidRPr="00834F84" w:rsidRDefault="005750FF" w:rsidP="005750FF">
      <w:pPr>
        <w:spacing w:after="0" w:line="240" w:lineRule="auto"/>
        <w:jc w:val="both"/>
        <w:rPr>
          <w:rFonts w:ascii="Century Gothic" w:hAnsi="Century Gothic"/>
          <w:sz w:val="20"/>
          <w:szCs w:val="20"/>
        </w:rPr>
      </w:pPr>
      <w:r w:rsidRPr="00834F84">
        <w:rPr>
          <w:rFonts w:ascii="Century Gothic" w:hAnsi="Century Gothic"/>
          <w:sz w:val="20"/>
          <w:szCs w:val="20"/>
        </w:rPr>
        <w:t>Address:</w:t>
      </w:r>
      <w:r w:rsidRPr="00834F84">
        <w:rPr>
          <w:rFonts w:ascii="Century Gothic" w:hAnsi="Century Gothic"/>
          <w:sz w:val="20"/>
          <w:szCs w:val="20"/>
        </w:rPr>
        <w:tab/>
      </w:r>
      <w:r w:rsidRPr="00834F84">
        <w:rPr>
          <w:rFonts w:ascii="Century Gothic" w:hAnsi="Century Gothic"/>
          <w:sz w:val="20"/>
          <w:szCs w:val="20"/>
        </w:rPr>
        <w:tab/>
        <w:t>_________________________________________________________________________</w:t>
      </w:r>
      <w:r w:rsidR="007A4132">
        <w:rPr>
          <w:rFonts w:ascii="Century Gothic" w:hAnsi="Century Gothic"/>
          <w:sz w:val="20"/>
          <w:szCs w:val="20"/>
        </w:rPr>
        <w:t>_____</w:t>
      </w:r>
      <w:r w:rsidRPr="00834F84">
        <w:rPr>
          <w:rFonts w:ascii="Century Gothic" w:hAnsi="Century Gothic"/>
          <w:sz w:val="20"/>
          <w:szCs w:val="20"/>
        </w:rPr>
        <w:t>___</w:t>
      </w:r>
    </w:p>
    <w:p w14:paraId="0427EB34" w14:textId="77777777" w:rsidR="005750FF" w:rsidRPr="00834F84" w:rsidRDefault="005750FF" w:rsidP="005750FF">
      <w:pPr>
        <w:spacing w:after="0" w:line="240" w:lineRule="auto"/>
        <w:jc w:val="both"/>
        <w:rPr>
          <w:rFonts w:ascii="Century Gothic" w:hAnsi="Century Gothic"/>
          <w:sz w:val="20"/>
          <w:szCs w:val="20"/>
        </w:rPr>
      </w:pPr>
    </w:p>
    <w:p w14:paraId="0A76E7C9" w14:textId="0722BD17" w:rsidR="005750FF" w:rsidRPr="00834F84" w:rsidRDefault="005750FF" w:rsidP="005750FF">
      <w:pPr>
        <w:spacing w:after="0" w:line="240" w:lineRule="auto"/>
        <w:jc w:val="both"/>
        <w:rPr>
          <w:rFonts w:ascii="Century Gothic" w:hAnsi="Century Gothic"/>
          <w:sz w:val="20"/>
          <w:szCs w:val="20"/>
        </w:rPr>
      </w:pPr>
      <w:r w:rsidRPr="00834F84">
        <w:rPr>
          <w:rFonts w:ascii="Century Gothic" w:hAnsi="Century Gothic"/>
          <w:sz w:val="20"/>
          <w:szCs w:val="20"/>
        </w:rPr>
        <w:t>Contact numbers:</w:t>
      </w:r>
      <w:r w:rsidRPr="00834F84">
        <w:rPr>
          <w:rFonts w:ascii="Century Gothic" w:hAnsi="Century Gothic"/>
          <w:sz w:val="20"/>
          <w:szCs w:val="20"/>
        </w:rPr>
        <w:tab/>
        <w:t>_______________________________________________________________________</w:t>
      </w:r>
      <w:r w:rsidR="007A4132">
        <w:rPr>
          <w:rFonts w:ascii="Century Gothic" w:hAnsi="Century Gothic"/>
          <w:sz w:val="20"/>
          <w:szCs w:val="20"/>
        </w:rPr>
        <w:t>_____</w:t>
      </w:r>
      <w:r w:rsidRPr="00834F84">
        <w:rPr>
          <w:rFonts w:ascii="Century Gothic" w:hAnsi="Century Gothic"/>
          <w:sz w:val="20"/>
          <w:szCs w:val="20"/>
        </w:rPr>
        <w:t>_____</w:t>
      </w:r>
    </w:p>
    <w:p w14:paraId="0EA6BED9" w14:textId="514DC44B" w:rsidR="005750FF" w:rsidRPr="00834F84" w:rsidRDefault="005750FF" w:rsidP="005750FF">
      <w:pPr>
        <w:spacing w:after="0" w:line="240" w:lineRule="auto"/>
        <w:jc w:val="both"/>
        <w:rPr>
          <w:rFonts w:ascii="Century Gothic" w:hAnsi="Century Gothic"/>
          <w:sz w:val="20"/>
          <w:szCs w:val="20"/>
        </w:rPr>
      </w:pPr>
    </w:p>
    <w:p w14:paraId="0E5A8AA0" w14:textId="73597284" w:rsidR="005750FF" w:rsidRPr="00834F84" w:rsidRDefault="005750FF" w:rsidP="005750FF">
      <w:pPr>
        <w:spacing w:after="0" w:line="240" w:lineRule="auto"/>
        <w:jc w:val="both"/>
        <w:rPr>
          <w:rFonts w:ascii="Century Gothic" w:hAnsi="Century Gothic"/>
          <w:sz w:val="20"/>
          <w:szCs w:val="20"/>
        </w:rPr>
      </w:pPr>
      <w:r w:rsidRPr="00834F84">
        <w:rPr>
          <w:rFonts w:ascii="Century Gothic" w:hAnsi="Century Gothic"/>
          <w:sz w:val="20"/>
          <w:szCs w:val="20"/>
        </w:rPr>
        <w:t>Name:</w:t>
      </w:r>
      <w:r w:rsidRPr="00834F84">
        <w:rPr>
          <w:rFonts w:ascii="Century Gothic" w:hAnsi="Century Gothic"/>
          <w:sz w:val="20"/>
          <w:szCs w:val="20"/>
        </w:rPr>
        <w:tab/>
      </w:r>
      <w:r w:rsidRPr="00834F84">
        <w:rPr>
          <w:rFonts w:ascii="Century Gothic" w:hAnsi="Century Gothic"/>
          <w:sz w:val="20"/>
          <w:szCs w:val="20"/>
        </w:rPr>
        <w:tab/>
      </w:r>
      <w:r w:rsidRPr="00834F84">
        <w:rPr>
          <w:rFonts w:ascii="Century Gothic" w:hAnsi="Century Gothic"/>
          <w:sz w:val="20"/>
          <w:szCs w:val="20"/>
        </w:rPr>
        <w:tab/>
        <w:t>________________________________</w:t>
      </w:r>
      <w:r w:rsidRPr="00834F84">
        <w:rPr>
          <w:rFonts w:ascii="Century Gothic" w:hAnsi="Century Gothic"/>
          <w:sz w:val="20"/>
          <w:szCs w:val="20"/>
        </w:rPr>
        <w:tab/>
        <w:t>Relationship to child:  ________________</w:t>
      </w:r>
      <w:r w:rsidR="007A4132">
        <w:rPr>
          <w:rFonts w:ascii="Century Gothic" w:hAnsi="Century Gothic"/>
          <w:sz w:val="20"/>
          <w:szCs w:val="20"/>
        </w:rPr>
        <w:t>_____</w:t>
      </w:r>
      <w:r w:rsidRPr="00834F84">
        <w:rPr>
          <w:rFonts w:ascii="Century Gothic" w:hAnsi="Century Gothic"/>
          <w:sz w:val="20"/>
          <w:szCs w:val="20"/>
        </w:rPr>
        <w:t>___</w:t>
      </w:r>
    </w:p>
    <w:p w14:paraId="4284CABB" w14:textId="580DCFDA" w:rsidR="005750FF" w:rsidRPr="00834F84" w:rsidRDefault="005750FF" w:rsidP="005750FF">
      <w:pPr>
        <w:spacing w:after="0" w:line="240" w:lineRule="auto"/>
        <w:jc w:val="both"/>
        <w:rPr>
          <w:rFonts w:ascii="Century Gothic" w:hAnsi="Century Gothic"/>
          <w:sz w:val="20"/>
          <w:szCs w:val="20"/>
        </w:rPr>
      </w:pPr>
      <w:r w:rsidRPr="00834F84">
        <w:rPr>
          <w:rFonts w:ascii="Century Gothic" w:hAnsi="Century Gothic"/>
          <w:sz w:val="20"/>
          <w:szCs w:val="20"/>
        </w:rPr>
        <w:tab/>
      </w:r>
      <w:r w:rsidRPr="00834F84">
        <w:rPr>
          <w:rFonts w:ascii="Century Gothic" w:hAnsi="Century Gothic"/>
          <w:sz w:val="20"/>
          <w:szCs w:val="20"/>
        </w:rPr>
        <w:tab/>
      </w:r>
    </w:p>
    <w:p w14:paraId="7B624105" w14:textId="0AE6975B" w:rsidR="005750FF" w:rsidRPr="00834F84" w:rsidRDefault="005750FF" w:rsidP="005750FF">
      <w:pPr>
        <w:spacing w:after="0" w:line="240" w:lineRule="auto"/>
        <w:jc w:val="both"/>
        <w:rPr>
          <w:rFonts w:ascii="Century Gothic" w:hAnsi="Century Gothic"/>
          <w:sz w:val="20"/>
          <w:szCs w:val="20"/>
        </w:rPr>
      </w:pPr>
      <w:r w:rsidRPr="00834F84">
        <w:rPr>
          <w:rFonts w:ascii="Century Gothic" w:hAnsi="Century Gothic"/>
          <w:sz w:val="20"/>
          <w:szCs w:val="20"/>
        </w:rPr>
        <w:t>Address:</w:t>
      </w:r>
      <w:r w:rsidRPr="00834F84">
        <w:rPr>
          <w:rFonts w:ascii="Century Gothic" w:hAnsi="Century Gothic"/>
          <w:sz w:val="20"/>
          <w:szCs w:val="20"/>
        </w:rPr>
        <w:tab/>
      </w:r>
      <w:r w:rsidRPr="00834F84">
        <w:rPr>
          <w:rFonts w:ascii="Century Gothic" w:hAnsi="Century Gothic"/>
          <w:sz w:val="20"/>
          <w:szCs w:val="20"/>
        </w:rPr>
        <w:tab/>
        <w:t>______________________________________________________________________</w:t>
      </w:r>
      <w:r w:rsidR="007A4132">
        <w:rPr>
          <w:rFonts w:ascii="Century Gothic" w:hAnsi="Century Gothic"/>
          <w:sz w:val="20"/>
          <w:szCs w:val="20"/>
        </w:rPr>
        <w:t>_____</w:t>
      </w:r>
      <w:r w:rsidRPr="00834F84">
        <w:rPr>
          <w:rFonts w:ascii="Century Gothic" w:hAnsi="Century Gothic"/>
          <w:sz w:val="20"/>
          <w:szCs w:val="20"/>
        </w:rPr>
        <w:t>______</w:t>
      </w:r>
    </w:p>
    <w:p w14:paraId="03655BE6" w14:textId="77777777" w:rsidR="005750FF" w:rsidRPr="00834F84" w:rsidRDefault="005750FF" w:rsidP="005750FF">
      <w:pPr>
        <w:spacing w:after="0" w:line="240" w:lineRule="auto"/>
        <w:jc w:val="both"/>
        <w:rPr>
          <w:rFonts w:ascii="Century Gothic" w:hAnsi="Century Gothic"/>
          <w:sz w:val="20"/>
          <w:szCs w:val="20"/>
        </w:rPr>
      </w:pPr>
    </w:p>
    <w:p w14:paraId="62833C6D" w14:textId="066C3C88" w:rsidR="005750FF" w:rsidRPr="00834F84" w:rsidRDefault="005750FF" w:rsidP="005750FF">
      <w:pPr>
        <w:spacing w:after="0" w:line="240" w:lineRule="auto"/>
        <w:jc w:val="both"/>
        <w:rPr>
          <w:rFonts w:ascii="Century Gothic" w:hAnsi="Century Gothic"/>
          <w:sz w:val="20"/>
          <w:szCs w:val="20"/>
        </w:rPr>
      </w:pPr>
      <w:r w:rsidRPr="00834F84">
        <w:rPr>
          <w:rFonts w:ascii="Century Gothic" w:hAnsi="Century Gothic"/>
          <w:sz w:val="20"/>
          <w:szCs w:val="20"/>
        </w:rPr>
        <w:t>Contact numbers:</w:t>
      </w:r>
      <w:r w:rsidRPr="00834F84">
        <w:rPr>
          <w:rFonts w:ascii="Century Gothic" w:hAnsi="Century Gothic"/>
          <w:sz w:val="20"/>
          <w:szCs w:val="20"/>
        </w:rPr>
        <w:tab/>
        <w:t>______________________________________________________________________</w:t>
      </w:r>
      <w:r w:rsidR="007A4132">
        <w:rPr>
          <w:rFonts w:ascii="Century Gothic" w:hAnsi="Century Gothic"/>
          <w:sz w:val="20"/>
          <w:szCs w:val="20"/>
        </w:rPr>
        <w:t>_____</w:t>
      </w:r>
      <w:r w:rsidRPr="00834F84">
        <w:rPr>
          <w:rFonts w:ascii="Century Gothic" w:hAnsi="Century Gothic"/>
          <w:sz w:val="20"/>
          <w:szCs w:val="20"/>
        </w:rPr>
        <w:t>______</w:t>
      </w:r>
    </w:p>
    <w:p w14:paraId="05C6750F" w14:textId="1AC97685" w:rsidR="00EB67BC" w:rsidRDefault="00AA1C9D" w:rsidP="005750FF">
      <w:pPr>
        <w:spacing w:after="0" w:line="240" w:lineRule="auto"/>
        <w:jc w:val="both"/>
        <w:rPr>
          <w:rFonts w:ascii="Century Gothic" w:hAnsi="Century Gothic"/>
          <w:sz w:val="18"/>
          <w:szCs w:val="18"/>
        </w:rPr>
      </w:pPr>
      <w:r>
        <w:rPr>
          <w:rFonts w:ascii="Century Gothic" w:hAnsi="Century Gothic"/>
          <w:noProof/>
          <w:sz w:val="48"/>
          <w:szCs w:val="48"/>
          <w:lang w:eastAsia="en-GB"/>
        </w:rPr>
        <w:lastRenderedPageBreak/>
        <w:drawing>
          <wp:anchor distT="0" distB="0" distL="114300" distR="114300" simplePos="0" relativeHeight="251657216" behindDoc="1" locked="0" layoutInCell="1" allowOverlap="1" wp14:anchorId="7EDD45D2" wp14:editId="6D479915">
            <wp:simplePos x="0" y="0"/>
            <wp:positionH relativeFrom="margin">
              <wp:align>center</wp:align>
            </wp:positionH>
            <wp:positionV relativeFrom="paragraph">
              <wp:posOffset>-462915</wp:posOffset>
            </wp:positionV>
            <wp:extent cx="7695565" cy="11163300"/>
            <wp:effectExtent l="0" t="0" r="635" b="0"/>
            <wp:wrapNone/>
            <wp:docPr id="5" name="Picture 5"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Untitled1"/>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7695565" cy="11163300"/>
                    </a:xfrm>
                    <a:prstGeom prst="rect">
                      <a:avLst/>
                    </a:prstGeom>
                    <a:noFill/>
                    <a:ln>
                      <a:noFill/>
                    </a:ln>
                  </pic:spPr>
                </pic:pic>
              </a:graphicData>
            </a:graphic>
          </wp:anchor>
        </w:drawing>
      </w:r>
    </w:p>
    <w:p w14:paraId="5FB21270" w14:textId="21005E29" w:rsidR="005750FF" w:rsidRPr="00834F84" w:rsidRDefault="005750FF" w:rsidP="005750FF">
      <w:pPr>
        <w:spacing w:after="0" w:line="240" w:lineRule="auto"/>
        <w:jc w:val="both"/>
        <w:rPr>
          <w:rFonts w:ascii="Century Gothic" w:hAnsi="Century Gothic"/>
          <w:sz w:val="18"/>
          <w:szCs w:val="18"/>
        </w:rPr>
      </w:pPr>
    </w:p>
    <w:p w14:paraId="32EAD30A" w14:textId="5470CA58" w:rsidR="005750FF" w:rsidRPr="00B04A96" w:rsidRDefault="005750FF" w:rsidP="005750FF">
      <w:pPr>
        <w:spacing w:after="0" w:line="240" w:lineRule="auto"/>
        <w:jc w:val="both"/>
        <w:rPr>
          <w:rFonts w:ascii="Century Gothic" w:hAnsi="Century Gothic"/>
          <w:sz w:val="20"/>
          <w:szCs w:val="20"/>
        </w:rPr>
      </w:pPr>
      <w:r w:rsidRPr="00B04A96">
        <w:rPr>
          <w:rFonts w:ascii="Century Gothic" w:hAnsi="Century Gothic"/>
          <w:sz w:val="20"/>
          <w:szCs w:val="20"/>
        </w:rPr>
        <w:t>Name:</w:t>
      </w:r>
      <w:r w:rsidRPr="00B04A96">
        <w:rPr>
          <w:rFonts w:ascii="Century Gothic" w:hAnsi="Century Gothic"/>
          <w:sz w:val="20"/>
          <w:szCs w:val="20"/>
        </w:rPr>
        <w:tab/>
      </w:r>
      <w:r w:rsidRPr="00B04A96">
        <w:rPr>
          <w:rFonts w:ascii="Century Gothic" w:hAnsi="Century Gothic"/>
          <w:sz w:val="20"/>
          <w:szCs w:val="20"/>
        </w:rPr>
        <w:tab/>
      </w:r>
      <w:r w:rsidRPr="00B04A96">
        <w:rPr>
          <w:rFonts w:ascii="Century Gothic" w:hAnsi="Century Gothic"/>
          <w:sz w:val="20"/>
          <w:szCs w:val="20"/>
        </w:rPr>
        <w:tab/>
        <w:t>______________________________</w:t>
      </w:r>
      <w:r w:rsidR="00B04A96">
        <w:rPr>
          <w:rFonts w:ascii="Century Gothic" w:hAnsi="Century Gothic"/>
          <w:sz w:val="20"/>
          <w:szCs w:val="20"/>
        </w:rPr>
        <w:t>___</w:t>
      </w:r>
      <w:r w:rsidRPr="00B04A96">
        <w:rPr>
          <w:rFonts w:ascii="Century Gothic" w:hAnsi="Century Gothic"/>
          <w:sz w:val="20"/>
          <w:szCs w:val="20"/>
        </w:rPr>
        <w:t>__</w:t>
      </w:r>
      <w:r w:rsidRPr="00B04A96">
        <w:rPr>
          <w:rFonts w:ascii="Century Gothic" w:hAnsi="Century Gothic"/>
          <w:sz w:val="20"/>
          <w:szCs w:val="20"/>
        </w:rPr>
        <w:tab/>
      </w:r>
      <w:r w:rsidR="00B04A96">
        <w:rPr>
          <w:rFonts w:ascii="Century Gothic" w:hAnsi="Century Gothic"/>
          <w:sz w:val="20"/>
          <w:szCs w:val="20"/>
        </w:rPr>
        <w:tab/>
      </w:r>
      <w:r w:rsidRPr="00B04A96">
        <w:rPr>
          <w:rFonts w:ascii="Century Gothic" w:hAnsi="Century Gothic"/>
          <w:sz w:val="20"/>
          <w:szCs w:val="20"/>
        </w:rPr>
        <w:t xml:space="preserve">Relationship to child:  </w:t>
      </w:r>
      <w:r w:rsidRPr="00B04A96">
        <w:rPr>
          <w:rFonts w:ascii="Century Gothic" w:hAnsi="Century Gothic"/>
          <w:sz w:val="20"/>
          <w:szCs w:val="20"/>
        </w:rPr>
        <w:tab/>
        <w:t>_________________</w:t>
      </w:r>
    </w:p>
    <w:p w14:paraId="75AEEB6A" w14:textId="3427807F" w:rsidR="005750FF" w:rsidRPr="00B04A96" w:rsidRDefault="005750FF" w:rsidP="005750FF">
      <w:pPr>
        <w:spacing w:after="0" w:line="240" w:lineRule="auto"/>
        <w:jc w:val="both"/>
        <w:rPr>
          <w:rFonts w:ascii="Century Gothic" w:hAnsi="Century Gothic"/>
          <w:sz w:val="20"/>
          <w:szCs w:val="20"/>
        </w:rPr>
      </w:pPr>
    </w:p>
    <w:p w14:paraId="528A37F8" w14:textId="7DFE2B20" w:rsidR="005750FF" w:rsidRPr="00B04A96" w:rsidRDefault="005750FF" w:rsidP="005750FF">
      <w:pPr>
        <w:spacing w:after="0" w:line="240" w:lineRule="auto"/>
        <w:jc w:val="both"/>
        <w:rPr>
          <w:rFonts w:ascii="Century Gothic" w:hAnsi="Century Gothic"/>
          <w:sz w:val="20"/>
          <w:szCs w:val="20"/>
        </w:rPr>
      </w:pPr>
      <w:r w:rsidRPr="00B04A96">
        <w:rPr>
          <w:rFonts w:ascii="Century Gothic" w:hAnsi="Century Gothic"/>
          <w:sz w:val="20"/>
          <w:szCs w:val="20"/>
        </w:rPr>
        <w:t>Address:</w:t>
      </w:r>
      <w:r w:rsidRPr="00B04A96">
        <w:rPr>
          <w:rFonts w:ascii="Century Gothic" w:hAnsi="Century Gothic"/>
          <w:sz w:val="20"/>
          <w:szCs w:val="20"/>
        </w:rPr>
        <w:tab/>
      </w:r>
      <w:r w:rsidRPr="00B04A96">
        <w:rPr>
          <w:rFonts w:ascii="Century Gothic" w:hAnsi="Century Gothic"/>
          <w:sz w:val="20"/>
          <w:szCs w:val="20"/>
        </w:rPr>
        <w:tab/>
        <w:t>____________________________________________________________________________</w:t>
      </w:r>
      <w:r w:rsidR="00542D0A" w:rsidRPr="00B04A96">
        <w:rPr>
          <w:rFonts w:ascii="Century Gothic" w:hAnsi="Century Gothic"/>
          <w:sz w:val="20"/>
          <w:szCs w:val="20"/>
        </w:rPr>
        <w:t>______</w:t>
      </w:r>
    </w:p>
    <w:p w14:paraId="1B9205AE" w14:textId="4C342303" w:rsidR="005750FF" w:rsidRPr="00B04A96" w:rsidRDefault="005750FF" w:rsidP="005750FF">
      <w:pPr>
        <w:spacing w:after="0" w:line="240" w:lineRule="auto"/>
        <w:jc w:val="both"/>
        <w:rPr>
          <w:rFonts w:ascii="Century Gothic" w:hAnsi="Century Gothic"/>
          <w:sz w:val="20"/>
          <w:szCs w:val="20"/>
        </w:rPr>
      </w:pPr>
    </w:p>
    <w:p w14:paraId="4BF09CDB" w14:textId="5C852AF7" w:rsidR="005750FF" w:rsidRPr="00B04A96" w:rsidRDefault="005750FF" w:rsidP="005750FF">
      <w:pPr>
        <w:spacing w:after="0" w:line="240" w:lineRule="auto"/>
        <w:ind w:left="1440" w:firstLine="720"/>
        <w:jc w:val="both"/>
        <w:rPr>
          <w:rFonts w:ascii="Century Gothic" w:hAnsi="Century Gothic"/>
          <w:sz w:val="20"/>
          <w:szCs w:val="20"/>
        </w:rPr>
      </w:pPr>
      <w:r w:rsidRPr="00B04A96">
        <w:rPr>
          <w:rFonts w:ascii="Century Gothic" w:hAnsi="Century Gothic"/>
          <w:sz w:val="20"/>
          <w:szCs w:val="20"/>
        </w:rPr>
        <w:t>____________________________________________________________________________</w:t>
      </w:r>
      <w:r w:rsidR="00542D0A" w:rsidRPr="00B04A96">
        <w:rPr>
          <w:rFonts w:ascii="Century Gothic" w:hAnsi="Century Gothic"/>
          <w:sz w:val="20"/>
          <w:szCs w:val="20"/>
        </w:rPr>
        <w:t>______</w:t>
      </w:r>
    </w:p>
    <w:p w14:paraId="68BE63AF" w14:textId="1819FA66" w:rsidR="005750FF" w:rsidRPr="00B04A96" w:rsidRDefault="005750FF" w:rsidP="005750FF">
      <w:pPr>
        <w:spacing w:after="0" w:line="240" w:lineRule="auto"/>
        <w:ind w:left="1440" w:firstLine="720"/>
        <w:jc w:val="both"/>
        <w:rPr>
          <w:rFonts w:ascii="Century Gothic" w:hAnsi="Century Gothic"/>
          <w:sz w:val="20"/>
          <w:szCs w:val="20"/>
        </w:rPr>
      </w:pPr>
    </w:p>
    <w:p w14:paraId="6B032084" w14:textId="4B5A0757" w:rsidR="005750FF" w:rsidRPr="00B04A96" w:rsidRDefault="005750FF" w:rsidP="005750FF">
      <w:pPr>
        <w:jc w:val="both"/>
        <w:rPr>
          <w:rFonts w:ascii="Century Gothic" w:hAnsi="Century Gothic"/>
          <w:sz w:val="20"/>
          <w:szCs w:val="20"/>
        </w:rPr>
      </w:pPr>
      <w:r w:rsidRPr="00B04A96">
        <w:rPr>
          <w:rFonts w:ascii="Century Gothic" w:hAnsi="Century Gothic"/>
          <w:sz w:val="20"/>
          <w:szCs w:val="20"/>
        </w:rPr>
        <w:t>Contact numbers:</w:t>
      </w:r>
      <w:r w:rsidRPr="00B04A96">
        <w:rPr>
          <w:rFonts w:ascii="Century Gothic" w:hAnsi="Century Gothic"/>
          <w:sz w:val="20"/>
          <w:szCs w:val="20"/>
        </w:rPr>
        <w:tab/>
        <w:t>____________________________________________________________________________</w:t>
      </w:r>
      <w:r w:rsidR="00542D0A" w:rsidRPr="00B04A96">
        <w:rPr>
          <w:rFonts w:ascii="Century Gothic" w:hAnsi="Century Gothic"/>
          <w:sz w:val="20"/>
          <w:szCs w:val="20"/>
        </w:rPr>
        <w:t>______</w:t>
      </w:r>
    </w:p>
    <w:p w14:paraId="314467C2" w14:textId="452A7D44" w:rsidR="005750FF" w:rsidRPr="00B04A96" w:rsidRDefault="005750FF" w:rsidP="005750FF">
      <w:pPr>
        <w:spacing w:after="0" w:line="240" w:lineRule="auto"/>
        <w:jc w:val="both"/>
        <w:rPr>
          <w:rFonts w:ascii="Century Gothic" w:hAnsi="Century Gothic"/>
          <w:b/>
          <w:sz w:val="20"/>
          <w:szCs w:val="20"/>
        </w:rPr>
      </w:pPr>
      <w:r w:rsidRPr="00B04A96">
        <w:rPr>
          <w:rFonts w:ascii="Century Gothic" w:hAnsi="Century Gothic"/>
          <w:b/>
          <w:sz w:val="20"/>
          <w:szCs w:val="20"/>
        </w:rPr>
        <w:t xml:space="preserve">Please ensure that the contact information on this form is kept up to date by informing the </w:t>
      </w:r>
      <w:r w:rsidR="00C2440D">
        <w:rPr>
          <w:rFonts w:ascii="Century Gothic" w:hAnsi="Century Gothic"/>
          <w:b/>
          <w:sz w:val="20"/>
          <w:szCs w:val="20"/>
        </w:rPr>
        <w:t xml:space="preserve">nursery </w:t>
      </w:r>
      <w:r w:rsidRPr="00B04A96">
        <w:rPr>
          <w:rFonts w:ascii="Century Gothic" w:hAnsi="Century Gothic"/>
          <w:b/>
          <w:sz w:val="20"/>
          <w:szCs w:val="20"/>
        </w:rPr>
        <w:t xml:space="preserve">office of any changes. </w:t>
      </w:r>
    </w:p>
    <w:p w14:paraId="284D51D9" w14:textId="53249FC6" w:rsidR="005750FF" w:rsidRPr="00B04A96" w:rsidRDefault="005750FF" w:rsidP="005750FF">
      <w:pPr>
        <w:spacing w:after="0" w:line="240" w:lineRule="auto"/>
        <w:jc w:val="both"/>
        <w:rPr>
          <w:rFonts w:ascii="Century Gothic" w:hAnsi="Century Gothic"/>
          <w:b/>
          <w:sz w:val="20"/>
          <w:szCs w:val="20"/>
        </w:rPr>
      </w:pPr>
    </w:p>
    <w:p w14:paraId="3949B98A" w14:textId="7EDC5B34" w:rsidR="005750FF" w:rsidRPr="00B04A96" w:rsidRDefault="005750FF" w:rsidP="005750FF">
      <w:pPr>
        <w:jc w:val="both"/>
        <w:rPr>
          <w:rFonts w:ascii="Century Gothic" w:hAnsi="Century Gothic"/>
          <w:b/>
          <w:sz w:val="20"/>
          <w:szCs w:val="20"/>
        </w:rPr>
      </w:pPr>
      <w:r w:rsidRPr="00B04A96">
        <w:rPr>
          <w:rFonts w:ascii="Century Gothic" w:hAnsi="Century Gothic"/>
          <w:b/>
          <w:sz w:val="20"/>
          <w:szCs w:val="20"/>
        </w:rPr>
        <w:t>Other information</w:t>
      </w:r>
    </w:p>
    <w:p w14:paraId="5C5FB674" w14:textId="7D4530B0" w:rsidR="005750FF" w:rsidRPr="00B04A96" w:rsidRDefault="005750FF" w:rsidP="005750FF">
      <w:pPr>
        <w:jc w:val="both"/>
        <w:rPr>
          <w:rFonts w:ascii="Century Gothic" w:hAnsi="Century Gothic"/>
          <w:sz w:val="20"/>
          <w:szCs w:val="20"/>
        </w:rPr>
      </w:pPr>
      <w:r w:rsidRPr="00B04A96">
        <w:rPr>
          <w:rFonts w:ascii="Century Gothic" w:hAnsi="Century Gothic"/>
          <w:sz w:val="20"/>
          <w:szCs w:val="20"/>
        </w:rPr>
        <w:t xml:space="preserve">Please tell us </w:t>
      </w:r>
      <w:r w:rsidRPr="007300AF">
        <w:rPr>
          <w:rFonts w:ascii="Century Gothic" w:hAnsi="Century Gothic"/>
          <w:sz w:val="20"/>
          <w:szCs w:val="20"/>
        </w:rPr>
        <w:t>any other information relevant to your child starting nursery, such as any special requirements (e.g. dietary</w:t>
      </w:r>
      <w:r w:rsidR="003D6726" w:rsidRPr="007300AF">
        <w:rPr>
          <w:rFonts w:ascii="Century Gothic" w:hAnsi="Century Gothic"/>
          <w:sz w:val="20"/>
          <w:szCs w:val="20"/>
        </w:rPr>
        <w:t xml:space="preserve">, </w:t>
      </w:r>
      <w:r w:rsidRPr="007300AF">
        <w:rPr>
          <w:rFonts w:ascii="Century Gothic" w:hAnsi="Century Gothic"/>
          <w:sz w:val="20"/>
          <w:szCs w:val="20"/>
        </w:rPr>
        <w:t>medical</w:t>
      </w:r>
      <w:r w:rsidR="003D6726" w:rsidRPr="007300AF">
        <w:rPr>
          <w:rFonts w:ascii="Century Gothic" w:hAnsi="Century Gothic"/>
          <w:sz w:val="20"/>
          <w:szCs w:val="20"/>
        </w:rPr>
        <w:t xml:space="preserve"> or special educational needs</w:t>
      </w:r>
      <w:r w:rsidRPr="007300AF">
        <w:rPr>
          <w:rFonts w:ascii="Century Gothic" w:hAnsi="Century Gothic"/>
          <w:sz w:val="20"/>
          <w:szCs w:val="20"/>
        </w:rPr>
        <w:t>) of any kind.</w:t>
      </w:r>
      <w:r w:rsidR="00F24A3F" w:rsidRPr="007300AF">
        <w:rPr>
          <w:rFonts w:ascii="Century Gothic" w:hAnsi="Century Gothic"/>
          <w:sz w:val="20"/>
          <w:szCs w:val="20"/>
        </w:rPr>
        <w:t xml:space="preserve">  We will require more detailed information before you</w:t>
      </w:r>
      <w:r w:rsidR="00C015E7" w:rsidRPr="007300AF">
        <w:rPr>
          <w:rFonts w:ascii="Century Gothic" w:hAnsi="Century Gothic"/>
          <w:sz w:val="20"/>
          <w:szCs w:val="20"/>
        </w:rPr>
        <w:t>r</w:t>
      </w:r>
      <w:r w:rsidR="00F24A3F" w:rsidRPr="007300AF">
        <w:rPr>
          <w:rFonts w:ascii="Century Gothic" w:hAnsi="Century Gothic"/>
          <w:sz w:val="20"/>
          <w:szCs w:val="20"/>
        </w:rPr>
        <w:t xml:space="preserve"> child starts.</w:t>
      </w:r>
      <w:r w:rsidRPr="00B04A96">
        <w:rPr>
          <w:rFonts w:ascii="Century Gothic" w:hAnsi="Century Gothic"/>
          <w:sz w:val="20"/>
          <w:szCs w:val="20"/>
        </w:rPr>
        <w:t xml:space="preserve">  </w:t>
      </w:r>
    </w:p>
    <w:p w14:paraId="30907A2C" w14:textId="664C7FB2" w:rsidR="00A62493" w:rsidRPr="00B04A96" w:rsidRDefault="00B04A96" w:rsidP="00A62493">
      <w:pPr>
        <w:jc w:val="both"/>
        <w:rPr>
          <w:rFonts w:ascii="Century Gothic" w:hAnsi="Century Gothic"/>
          <w:sz w:val="20"/>
          <w:szCs w:val="20"/>
        </w:rPr>
      </w:pPr>
      <w:r>
        <w:rPr>
          <w:rFonts w:ascii="Century Gothic" w:hAnsi="Century Gothic"/>
          <w:sz w:val="20"/>
          <w:szCs w:val="20"/>
        </w:rPr>
        <w:t>___</w:t>
      </w:r>
      <w:r w:rsidR="00A62493" w:rsidRPr="00B04A96">
        <w:rPr>
          <w:rFonts w:ascii="Century Gothic" w:hAnsi="Century Gothic"/>
          <w:sz w:val="20"/>
          <w:szCs w:val="20"/>
        </w:rPr>
        <w:t>_____________________________________________________________________________________________________</w:t>
      </w:r>
    </w:p>
    <w:p w14:paraId="21EA7438" w14:textId="53C89AD8" w:rsidR="00C2440D" w:rsidRPr="00B04A96" w:rsidRDefault="005750FF" w:rsidP="00C2440D">
      <w:pPr>
        <w:jc w:val="both"/>
        <w:rPr>
          <w:rFonts w:ascii="Century Gothic" w:hAnsi="Century Gothic"/>
          <w:sz w:val="20"/>
          <w:szCs w:val="20"/>
        </w:rPr>
      </w:pPr>
      <w:r w:rsidRPr="00B04A96">
        <w:rPr>
          <w:rFonts w:ascii="Century Gothic" w:hAnsi="Century Gothic"/>
          <w:sz w:val="20"/>
          <w:szCs w:val="20"/>
        </w:rPr>
        <w:t>_________________________________________________________________________________________________</w:t>
      </w:r>
      <w:r w:rsidR="00542D0A" w:rsidRPr="00B04A96">
        <w:rPr>
          <w:rFonts w:ascii="Century Gothic" w:hAnsi="Century Gothic"/>
          <w:sz w:val="20"/>
          <w:szCs w:val="20"/>
        </w:rPr>
        <w:t>_______</w:t>
      </w:r>
    </w:p>
    <w:p w14:paraId="427C93F5" w14:textId="77777777" w:rsidR="005750FF" w:rsidRPr="00B04A96" w:rsidRDefault="005750FF" w:rsidP="005750FF">
      <w:pPr>
        <w:jc w:val="both"/>
        <w:rPr>
          <w:rFonts w:ascii="Century Gothic" w:hAnsi="Century Gothic"/>
          <w:sz w:val="20"/>
          <w:szCs w:val="20"/>
        </w:rPr>
      </w:pPr>
      <w:r w:rsidRPr="00B04A96">
        <w:rPr>
          <w:rFonts w:ascii="Century Gothic" w:hAnsi="Century Gothic"/>
          <w:sz w:val="20"/>
          <w:szCs w:val="20"/>
        </w:rPr>
        <w:t>Please tell us how you heard about our nursery.</w:t>
      </w:r>
    </w:p>
    <w:p w14:paraId="4044E689" w14:textId="18A74BD0" w:rsidR="005750FF" w:rsidRPr="00834F84" w:rsidRDefault="005750FF" w:rsidP="005750FF">
      <w:pPr>
        <w:jc w:val="both"/>
        <w:rPr>
          <w:rFonts w:ascii="Century Gothic" w:hAnsi="Century Gothic"/>
          <w:sz w:val="18"/>
          <w:szCs w:val="20"/>
        </w:rPr>
      </w:pPr>
      <w:r w:rsidRPr="00834F84">
        <w:rPr>
          <w:rFonts w:ascii="Century Gothic" w:hAnsi="Century Gothic"/>
          <w:sz w:val="18"/>
          <w:szCs w:val="20"/>
        </w:rPr>
        <w:t>___________________</w:t>
      </w:r>
      <w:r w:rsidR="00B04A96">
        <w:rPr>
          <w:rFonts w:ascii="Century Gothic" w:hAnsi="Century Gothic"/>
          <w:sz w:val="18"/>
          <w:szCs w:val="20"/>
        </w:rPr>
        <w:t>__________</w:t>
      </w:r>
      <w:r w:rsidRPr="00834F84">
        <w:rPr>
          <w:rFonts w:ascii="Century Gothic" w:hAnsi="Century Gothic"/>
          <w:sz w:val="18"/>
          <w:szCs w:val="20"/>
        </w:rPr>
        <w:t>_______________________________________________________________________________</w:t>
      </w:r>
      <w:r w:rsidR="00542D0A">
        <w:rPr>
          <w:rFonts w:ascii="Century Gothic" w:hAnsi="Century Gothic"/>
          <w:sz w:val="18"/>
          <w:szCs w:val="20"/>
        </w:rPr>
        <w:t>_______</w:t>
      </w:r>
    </w:p>
    <w:p w14:paraId="2E4CE904" w14:textId="77777777" w:rsidR="005750FF" w:rsidRPr="00834F84" w:rsidRDefault="005750FF" w:rsidP="005750FF">
      <w:pPr>
        <w:jc w:val="both"/>
        <w:rPr>
          <w:rFonts w:ascii="Century Gothic" w:hAnsi="Century Gothic"/>
          <w:b/>
          <w:szCs w:val="24"/>
        </w:rPr>
      </w:pPr>
      <w:r w:rsidRPr="005B7173">
        <w:rPr>
          <w:rFonts w:ascii="Century Gothic" w:hAnsi="Century Gothic"/>
          <w:b/>
          <w:sz w:val="24"/>
          <w:szCs w:val="24"/>
        </w:rPr>
        <w:t>Attendance</w:t>
      </w:r>
    </w:p>
    <w:p w14:paraId="579410B9" w14:textId="77777777" w:rsidR="005750FF" w:rsidRPr="00B04A96" w:rsidRDefault="005750FF" w:rsidP="005750FF">
      <w:pPr>
        <w:spacing w:after="0" w:line="240" w:lineRule="auto"/>
        <w:jc w:val="both"/>
        <w:rPr>
          <w:rFonts w:ascii="Century Gothic" w:hAnsi="Century Gothic"/>
          <w:sz w:val="20"/>
          <w:szCs w:val="20"/>
        </w:rPr>
      </w:pPr>
      <w:r w:rsidRPr="00B04A96">
        <w:rPr>
          <w:rFonts w:ascii="Century Gothic" w:hAnsi="Century Gothic"/>
          <w:sz w:val="20"/>
          <w:szCs w:val="20"/>
        </w:rPr>
        <w:t>Please indicate your chosen nursery below:</w:t>
      </w:r>
    </w:p>
    <w:p w14:paraId="665273FA" w14:textId="77777777" w:rsidR="005750FF" w:rsidRPr="00B04A96" w:rsidRDefault="005750FF" w:rsidP="005750FF">
      <w:pPr>
        <w:spacing w:after="0" w:line="240" w:lineRule="auto"/>
        <w:jc w:val="both"/>
        <w:rPr>
          <w:rFonts w:ascii="Century Gothic" w:hAnsi="Century Gothic"/>
          <w:sz w:val="20"/>
          <w:szCs w:val="20"/>
        </w:rPr>
      </w:pPr>
    </w:p>
    <w:p w14:paraId="2E17ACD1" w14:textId="77C0C390" w:rsidR="005B5B62" w:rsidRPr="002507AC" w:rsidRDefault="005750FF" w:rsidP="005750FF">
      <w:pPr>
        <w:spacing w:after="0" w:line="240" w:lineRule="auto"/>
        <w:jc w:val="both"/>
        <w:rPr>
          <w:rFonts w:ascii="Century Gothic" w:hAnsi="Century Gothic"/>
          <w:sz w:val="20"/>
          <w:szCs w:val="20"/>
        </w:rPr>
      </w:pPr>
      <w:r w:rsidRPr="002507AC">
        <w:rPr>
          <w:rFonts w:ascii="Century Gothic" w:hAnsi="Century Gothic"/>
          <w:sz w:val="20"/>
          <w:szCs w:val="20"/>
        </w:rPr>
        <w:t xml:space="preserve">Mulberry Bush   </w:t>
      </w:r>
      <w:r w:rsidR="00834F84" w:rsidRPr="002507AC">
        <w:rPr>
          <w:rFonts w:ascii="Century Gothic" w:hAnsi="Century Gothic"/>
          <w:sz w:val="20"/>
          <w:szCs w:val="20"/>
        </w:rPr>
        <w:tab/>
      </w:r>
      <w:r w:rsidRPr="002507AC">
        <w:rPr>
          <w:rFonts w:ascii="Century Gothic" w:hAnsi="Century Gothic"/>
          <w:sz w:val="20"/>
          <w:szCs w:val="20"/>
        </w:rPr>
        <w:t xml:space="preserve">Mulberry Bush   </w:t>
      </w:r>
      <w:r w:rsidRPr="002507AC">
        <w:rPr>
          <w:rFonts w:ascii="Century Gothic" w:hAnsi="Century Gothic"/>
          <w:sz w:val="20"/>
          <w:szCs w:val="20"/>
        </w:rPr>
        <w:tab/>
        <w:t xml:space="preserve">Mulberry Bush   </w:t>
      </w:r>
      <w:r w:rsidR="00834F84" w:rsidRPr="002507AC">
        <w:rPr>
          <w:rFonts w:ascii="Century Gothic" w:hAnsi="Century Gothic"/>
          <w:sz w:val="20"/>
          <w:szCs w:val="20"/>
        </w:rPr>
        <w:tab/>
      </w:r>
      <w:r w:rsidRPr="002507AC">
        <w:rPr>
          <w:rFonts w:ascii="Century Gothic" w:hAnsi="Century Gothic"/>
          <w:sz w:val="20"/>
          <w:szCs w:val="20"/>
        </w:rPr>
        <w:t xml:space="preserve">Mulberry Bush </w:t>
      </w:r>
      <w:r w:rsidR="00834F84" w:rsidRPr="002507AC">
        <w:rPr>
          <w:rFonts w:ascii="Century Gothic" w:hAnsi="Century Gothic"/>
          <w:sz w:val="20"/>
          <w:szCs w:val="20"/>
        </w:rPr>
        <w:tab/>
        <w:t xml:space="preserve"> </w:t>
      </w:r>
      <w:r w:rsidR="005B5B62" w:rsidRPr="002507AC">
        <w:rPr>
          <w:rFonts w:ascii="Century Gothic" w:hAnsi="Century Gothic"/>
          <w:sz w:val="20"/>
          <w:szCs w:val="20"/>
        </w:rPr>
        <w:tab/>
        <w:t xml:space="preserve">Mulberry Bush </w:t>
      </w:r>
    </w:p>
    <w:p w14:paraId="7BC1A895" w14:textId="5D7D61A4" w:rsidR="005750FF" w:rsidRPr="002507AC" w:rsidRDefault="005750FF" w:rsidP="005750FF">
      <w:pPr>
        <w:spacing w:after="0" w:line="240" w:lineRule="auto"/>
        <w:jc w:val="both"/>
        <w:rPr>
          <w:rFonts w:ascii="Century Gothic" w:hAnsi="Century Gothic"/>
          <w:sz w:val="20"/>
          <w:szCs w:val="20"/>
        </w:rPr>
      </w:pPr>
      <w:r w:rsidRPr="002507AC">
        <w:rPr>
          <w:rFonts w:ascii="Century Gothic" w:hAnsi="Century Gothic"/>
          <w:sz w:val="20"/>
          <w:szCs w:val="20"/>
        </w:rPr>
        <w:t>Dumers Lane</w:t>
      </w:r>
      <w:r w:rsidRPr="002507AC">
        <w:rPr>
          <w:rFonts w:ascii="Century Gothic" w:hAnsi="Century Gothic"/>
          <w:sz w:val="20"/>
          <w:szCs w:val="20"/>
        </w:rPr>
        <w:tab/>
      </w:r>
      <w:r w:rsidRPr="002507AC">
        <w:rPr>
          <w:rFonts w:ascii="Century Gothic" w:hAnsi="Century Gothic"/>
          <w:sz w:val="20"/>
          <w:szCs w:val="20"/>
        </w:rPr>
        <w:tab/>
        <w:t>Tottington</w:t>
      </w:r>
      <w:r w:rsidRPr="002507AC">
        <w:rPr>
          <w:rFonts w:ascii="Century Gothic" w:hAnsi="Century Gothic"/>
          <w:sz w:val="20"/>
          <w:szCs w:val="20"/>
        </w:rPr>
        <w:tab/>
      </w:r>
      <w:r w:rsidRPr="002507AC">
        <w:rPr>
          <w:rFonts w:ascii="Century Gothic" w:hAnsi="Century Gothic"/>
          <w:sz w:val="20"/>
          <w:szCs w:val="20"/>
        </w:rPr>
        <w:tab/>
        <w:t>Walmersley</w:t>
      </w:r>
      <w:r w:rsidRPr="002507AC">
        <w:rPr>
          <w:rFonts w:ascii="Century Gothic" w:hAnsi="Century Gothic"/>
          <w:sz w:val="20"/>
          <w:szCs w:val="20"/>
        </w:rPr>
        <w:tab/>
      </w:r>
      <w:r w:rsidRPr="002507AC">
        <w:rPr>
          <w:rFonts w:ascii="Century Gothic" w:hAnsi="Century Gothic"/>
          <w:sz w:val="20"/>
          <w:szCs w:val="20"/>
        </w:rPr>
        <w:tab/>
        <w:t>Walshaw</w:t>
      </w:r>
      <w:r w:rsidRPr="002507AC">
        <w:rPr>
          <w:rFonts w:ascii="Century Gothic" w:hAnsi="Century Gothic"/>
          <w:sz w:val="20"/>
          <w:szCs w:val="20"/>
        </w:rPr>
        <w:tab/>
        <w:t xml:space="preserve">         </w:t>
      </w:r>
      <w:r w:rsidR="005B5B62" w:rsidRPr="002507AC">
        <w:rPr>
          <w:rFonts w:ascii="Century Gothic" w:hAnsi="Century Gothic"/>
          <w:sz w:val="20"/>
          <w:szCs w:val="20"/>
        </w:rPr>
        <w:tab/>
      </w:r>
      <w:r w:rsidRPr="002507AC">
        <w:rPr>
          <w:rFonts w:ascii="Century Gothic" w:hAnsi="Century Gothic"/>
          <w:sz w:val="20"/>
          <w:szCs w:val="20"/>
        </w:rPr>
        <w:t>Whitefield</w:t>
      </w:r>
    </w:p>
    <w:p w14:paraId="4F6D58A9" w14:textId="164A359C" w:rsidR="005750FF" w:rsidRPr="002507AC" w:rsidRDefault="005750FF" w:rsidP="005750FF">
      <w:pPr>
        <w:spacing w:after="0" w:line="240" w:lineRule="auto"/>
        <w:jc w:val="both"/>
        <w:rPr>
          <w:rFonts w:ascii="Century Gothic" w:hAnsi="Century Gothic"/>
          <w:sz w:val="20"/>
          <w:szCs w:val="20"/>
        </w:rPr>
      </w:pPr>
      <w:r w:rsidRPr="002507AC">
        <w:rPr>
          <w:rFonts w:ascii="Century Gothic" w:hAnsi="Century Gothic"/>
          <w:sz w:val="20"/>
          <w:szCs w:val="20"/>
        </w:rPr>
        <w:t>Bury South</w:t>
      </w:r>
      <w:r w:rsidRPr="002507AC">
        <w:rPr>
          <w:rFonts w:ascii="Century Gothic" w:hAnsi="Century Gothic"/>
          <w:sz w:val="20"/>
          <w:szCs w:val="20"/>
        </w:rPr>
        <w:tab/>
      </w:r>
      <w:r w:rsidRPr="002507AC">
        <w:rPr>
          <w:rFonts w:ascii="Century Gothic" w:hAnsi="Century Gothic"/>
          <w:sz w:val="20"/>
          <w:szCs w:val="20"/>
        </w:rPr>
        <w:tab/>
        <w:t>Kirklees Street</w:t>
      </w:r>
      <w:r w:rsidRPr="002507AC">
        <w:rPr>
          <w:rFonts w:ascii="Century Gothic" w:hAnsi="Century Gothic"/>
          <w:sz w:val="20"/>
          <w:szCs w:val="20"/>
        </w:rPr>
        <w:tab/>
      </w:r>
      <w:r w:rsidRPr="002507AC">
        <w:rPr>
          <w:rFonts w:ascii="Century Gothic" w:hAnsi="Century Gothic"/>
          <w:sz w:val="20"/>
          <w:szCs w:val="20"/>
        </w:rPr>
        <w:tab/>
        <w:t>741 Walmersley Rd</w:t>
      </w:r>
      <w:r w:rsidRPr="002507AC">
        <w:rPr>
          <w:rFonts w:ascii="Century Gothic" w:hAnsi="Century Gothic"/>
          <w:sz w:val="20"/>
          <w:szCs w:val="20"/>
        </w:rPr>
        <w:tab/>
        <w:t>Stewart Street</w:t>
      </w:r>
      <w:r w:rsidRPr="002507AC">
        <w:rPr>
          <w:rFonts w:ascii="Century Gothic" w:hAnsi="Century Gothic"/>
          <w:sz w:val="20"/>
          <w:szCs w:val="20"/>
        </w:rPr>
        <w:tab/>
        <w:t xml:space="preserve">         </w:t>
      </w:r>
      <w:r w:rsidR="005B5B62" w:rsidRPr="002507AC">
        <w:rPr>
          <w:rFonts w:ascii="Century Gothic" w:hAnsi="Century Gothic"/>
          <w:sz w:val="20"/>
          <w:szCs w:val="20"/>
        </w:rPr>
        <w:tab/>
      </w:r>
      <w:r w:rsidRPr="002507AC">
        <w:rPr>
          <w:rFonts w:ascii="Century Gothic" w:hAnsi="Century Gothic"/>
          <w:sz w:val="20"/>
          <w:szCs w:val="20"/>
        </w:rPr>
        <w:t>Sefton Street</w:t>
      </w:r>
    </w:p>
    <w:p w14:paraId="30EF210A" w14:textId="784EEC50" w:rsidR="005750FF" w:rsidRPr="002507AC" w:rsidRDefault="005750FF" w:rsidP="005750FF">
      <w:pPr>
        <w:spacing w:after="0" w:line="240" w:lineRule="auto"/>
        <w:jc w:val="both"/>
        <w:rPr>
          <w:rFonts w:ascii="Century Gothic" w:hAnsi="Century Gothic"/>
          <w:sz w:val="20"/>
          <w:szCs w:val="20"/>
        </w:rPr>
      </w:pPr>
      <w:r w:rsidRPr="002507AC">
        <w:rPr>
          <w:rFonts w:ascii="Century Gothic" w:hAnsi="Century Gothic"/>
          <w:sz w:val="20"/>
          <w:szCs w:val="20"/>
        </w:rPr>
        <w:t>Business Park</w:t>
      </w:r>
      <w:r w:rsidRPr="002507AC">
        <w:rPr>
          <w:rFonts w:ascii="Century Gothic" w:hAnsi="Century Gothic"/>
          <w:sz w:val="20"/>
          <w:szCs w:val="20"/>
        </w:rPr>
        <w:tab/>
      </w:r>
      <w:r w:rsidRPr="002507AC">
        <w:rPr>
          <w:rFonts w:ascii="Century Gothic" w:hAnsi="Century Gothic"/>
          <w:sz w:val="20"/>
          <w:szCs w:val="20"/>
        </w:rPr>
        <w:tab/>
        <w:t>Bury</w:t>
      </w:r>
      <w:r w:rsidRPr="002507AC">
        <w:rPr>
          <w:rFonts w:ascii="Century Gothic" w:hAnsi="Century Gothic"/>
          <w:sz w:val="20"/>
          <w:szCs w:val="20"/>
        </w:rPr>
        <w:tab/>
      </w:r>
      <w:r w:rsidRPr="002507AC">
        <w:rPr>
          <w:rFonts w:ascii="Century Gothic" w:hAnsi="Century Gothic"/>
          <w:sz w:val="20"/>
          <w:szCs w:val="20"/>
        </w:rPr>
        <w:tab/>
      </w:r>
      <w:r w:rsidRPr="002507AC">
        <w:rPr>
          <w:rFonts w:ascii="Century Gothic" w:hAnsi="Century Gothic"/>
          <w:sz w:val="20"/>
          <w:szCs w:val="20"/>
        </w:rPr>
        <w:tab/>
      </w:r>
      <w:proofErr w:type="spellStart"/>
      <w:r w:rsidRPr="002507AC">
        <w:rPr>
          <w:rFonts w:ascii="Century Gothic" w:hAnsi="Century Gothic"/>
          <w:sz w:val="20"/>
          <w:szCs w:val="20"/>
        </w:rPr>
        <w:t>Bury</w:t>
      </w:r>
      <w:proofErr w:type="spellEnd"/>
      <w:r w:rsidRPr="002507AC">
        <w:rPr>
          <w:rFonts w:ascii="Century Gothic" w:hAnsi="Century Gothic"/>
          <w:sz w:val="20"/>
          <w:szCs w:val="20"/>
        </w:rPr>
        <w:tab/>
      </w:r>
      <w:r w:rsidRPr="002507AC">
        <w:rPr>
          <w:rFonts w:ascii="Century Gothic" w:hAnsi="Century Gothic"/>
          <w:sz w:val="20"/>
          <w:szCs w:val="20"/>
        </w:rPr>
        <w:tab/>
      </w:r>
      <w:r w:rsidRPr="002507AC">
        <w:rPr>
          <w:rFonts w:ascii="Century Gothic" w:hAnsi="Century Gothic"/>
          <w:sz w:val="20"/>
          <w:szCs w:val="20"/>
        </w:rPr>
        <w:tab/>
      </w:r>
      <w:proofErr w:type="spellStart"/>
      <w:r w:rsidRPr="002507AC">
        <w:rPr>
          <w:rFonts w:ascii="Century Gothic" w:hAnsi="Century Gothic"/>
          <w:sz w:val="20"/>
          <w:szCs w:val="20"/>
        </w:rPr>
        <w:t>Bury</w:t>
      </w:r>
      <w:proofErr w:type="spellEnd"/>
      <w:r w:rsidRPr="002507AC">
        <w:rPr>
          <w:rFonts w:ascii="Century Gothic" w:hAnsi="Century Gothic"/>
          <w:sz w:val="20"/>
          <w:szCs w:val="20"/>
        </w:rPr>
        <w:tab/>
      </w:r>
      <w:r w:rsidRPr="002507AC">
        <w:rPr>
          <w:rFonts w:ascii="Century Gothic" w:hAnsi="Century Gothic"/>
          <w:sz w:val="20"/>
          <w:szCs w:val="20"/>
        </w:rPr>
        <w:tab/>
        <w:t xml:space="preserve">        </w:t>
      </w:r>
      <w:r w:rsidR="005B5B62" w:rsidRPr="002507AC">
        <w:rPr>
          <w:rFonts w:ascii="Century Gothic" w:hAnsi="Century Gothic"/>
          <w:sz w:val="20"/>
          <w:szCs w:val="20"/>
        </w:rPr>
        <w:tab/>
      </w:r>
      <w:proofErr w:type="spellStart"/>
      <w:r w:rsidRPr="002507AC">
        <w:rPr>
          <w:rFonts w:ascii="Century Gothic" w:hAnsi="Century Gothic"/>
          <w:sz w:val="20"/>
          <w:szCs w:val="20"/>
        </w:rPr>
        <w:t>Bury</w:t>
      </w:r>
      <w:proofErr w:type="spellEnd"/>
    </w:p>
    <w:p w14:paraId="60D347B6" w14:textId="6832A427" w:rsidR="005750FF" w:rsidRPr="002507AC" w:rsidRDefault="005750FF" w:rsidP="005750FF">
      <w:pPr>
        <w:spacing w:after="0" w:line="240" w:lineRule="auto"/>
        <w:jc w:val="both"/>
        <w:rPr>
          <w:rFonts w:ascii="Century Gothic" w:hAnsi="Century Gothic"/>
          <w:sz w:val="20"/>
          <w:szCs w:val="20"/>
        </w:rPr>
      </w:pPr>
      <w:r w:rsidRPr="002507AC">
        <w:rPr>
          <w:rFonts w:ascii="Century Gothic" w:hAnsi="Century Gothic"/>
          <w:sz w:val="20"/>
          <w:szCs w:val="20"/>
        </w:rPr>
        <w:t>M26 2AD</w:t>
      </w:r>
      <w:r w:rsidRPr="002507AC">
        <w:rPr>
          <w:rFonts w:ascii="Century Gothic" w:hAnsi="Century Gothic"/>
          <w:sz w:val="20"/>
          <w:szCs w:val="20"/>
        </w:rPr>
        <w:tab/>
      </w:r>
      <w:r w:rsidRPr="002507AC">
        <w:rPr>
          <w:rFonts w:ascii="Century Gothic" w:hAnsi="Century Gothic"/>
          <w:sz w:val="20"/>
          <w:szCs w:val="20"/>
        </w:rPr>
        <w:tab/>
        <w:t>BL8 3NJ</w:t>
      </w:r>
      <w:r w:rsidRPr="002507AC">
        <w:rPr>
          <w:rFonts w:ascii="Century Gothic" w:hAnsi="Century Gothic"/>
          <w:sz w:val="20"/>
          <w:szCs w:val="20"/>
        </w:rPr>
        <w:tab/>
      </w:r>
      <w:r w:rsidRPr="002507AC">
        <w:rPr>
          <w:rFonts w:ascii="Century Gothic" w:hAnsi="Century Gothic"/>
          <w:sz w:val="20"/>
          <w:szCs w:val="20"/>
        </w:rPr>
        <w:tab/>
        <w:t>BL9 5JW</w:t>
      </w:r>
      <w:r w:rsidRPr="002507AC">
        <w:rPr>
          <w:rFonts w:ascii="Century Gothic" w:hAnsi="Century Gothic"/>
          <w:sz w:val="20"/>
          <w:szCs w:val="20"/>
        </w:rPr>
        <w:tab/>
      </w:r>
      <w:r w:rsidRPr="002507AC">
        <w:rPr>
          <w:rFonts w:ascii="Century Gothic" w:hAnsi="Century Gothic"/>
          <w:sz w:val="20"/>
          <w:szCs w:val="20"/>
        </w:rPr>
        <w:tab/>
        <w:t>BL8 1SU</w:t>
      </w:r>
      <w:r w:rsidRPr="002507AC">
        <w:rPr>
          <w:rFonts w:ascii="Century Gothic" w:hAnsi="Century Gothic"/>
          <w:sz w:val="20"/>
          <w:szCs w:val="20"/>
        </w:rPr>
        <w:tab/>
      </w:r>
      <w:r w:rsidRPr="002507AC">
        <w:rPr>
          <w:rFonts w:ascii="Century Gothic" w:hAnsi="Century Gothic"/>
          <w:sz w:val="20"/>
          <w:szCs w:val="20"/>
        </w:rPr>
        <w:tab/>
        <w:t xml:space="preserve">         </w:t>
      </w:r>
      <w:r w:rsidR="005B5B62" w:rsidRPr="002507AC">
        <w:rPr>
          <w:rFonts w:ascii="Century Gothic" w:hAnsi="Century Gothic"/>
          <w:sz w:val="20"/>
          <w:szCs w:val="20"/>
        </w:rPr>
        <w:tab/>
      </w:r>
      <w:r w:rsidRPr="002507AC">
        <w:rPr>
          <w:rFonts w:ascii="Century Gothic" w:hAnsi="Century Gothic"/>
          <w:sz w:val="20"/>
          <w:szCs w:val="20"/>
        </w:rPr>
        <w:t>M45 7ET</w:t>
      </w:r>
    </w:p>
    <w:p w14:paraId="71090C25" w14:textId="77777777" w:rsidR="00542D0A" w:rsidRPr="002507AC" w:rsidRDefault="00542D0A" w:rsidP="005750FF">
      <w:pPr>
        <w:spacing w:after="0" w:line="240" w:lineRule="auto"/>
        <w:jc w:val="both"/>
        <w:rPr>
          <w:rFonts w:ascii="Century Gothic" w:hAnsi="Century Gothic"/>
          <w:sz w:val="20"/>
          <w:szCs w:val="20"/>
        </w:rPr>
      </w:pPr>
    </w:p>
    <w:p w14:paraId="789DEBB5" w14:textId="54727693" w:rsidR="005750FF" w:rsidRPr="005B7173" w:rsidRDefault="005750FF" w:rsidP="005750FF">
      <w:pPr>
        <w:spacing w:after="0" w:line="240" w:lineRule="auto"/>
        <w:jc w:val="both"/>
        <w:rPr>
          <w:rFonts w:ascii="Century Gothic" w:hAnsi="Century Gothic"/>
          <w:sz w:val="20"/>
          <w:szCs w:val="20"/>
        </w:rPr>
      </w:pPr>
      <w:r w:rsidRPr="005B7173">
        <w:rPr>
          <w:rFonts w:ascii="Century Gothic" w:hAnsi="Century Gothic"/>
          <w:sz w:val="20"/>
          <w:szCs w:val="20"/>
        </w:rPr>
        <w:t>Preferred starting date:</w:t>
      </w:r>
      <w:r w:rsidRPr="005B7173">
        <w:rPr>
          <w:rFonts w:ascii="Century Gothic" w:hAnsi="Century Gothic"/>
          <w:sz w:val="20"/>
          <w:szCs w:val="20"/>
        </w:rPr>
        <w:tab/>
      </w:r>
      <w:r w:rsidR="00C015E7">
        <w:rPr>
          <w:rFonts w:ascii="Century Gothic" w:hAnsi="Century Gothic"/>
          <w:sz w:val="20"/>
          <w:szCs w:val="20"/>
        </w:rPr>
        <w:tab/>
      </w:r>
      <w:r w:rsidR="000D30E5">
        <w:rPr>
          <w:rFonts w:ascii="Century Gothic" w:hAnsi="Century Gothic"/>
          <w:sz w:val="20"/>
          <w:szCs w:val="20"/>
        </w:rPr>
        <w:t xml:space="preserve">  </w:t>
      </w:r>
      <w:r w:rsidR="00C015E7">
        <w:rPr>
          <w:rFonts w:ascii="Century Gothic" w:hAnsi="Century Gothic"/>
          <w:sz w:val="20"/>
          <w:szCs w:val="20"/>
        </w:rPr>
        <w:t xml:space="preserve">      </w:t>
      </w:r>
      <w:r w:rsidRPr="005B7173">
        <w:rPr>
          <w:rFonts w:ascii="Century Gothic" w:hAnsi="Century Gothic"/>
          <w:sz w:val="20"/>
          <w:szCs w:val="20"/>
        </w:rPr>
        <w:t>___________</w:t>
      </w:r>
      <w:r w:rsidR="005B7173">
        <w:rPr>
          <w:rFonts w:ascii="Century Gothic" w:hAnsi="Century Gothic"/>
          <w:sz w:val="20"/>
          <w:szCs w:val="20"/>
        </w:rPr>
        <w:t>_</w:t>
      </w:r>
      <w:r w:rsidRPr="005B7173">
        <w:rPr>
          <w:rFonts w:ascii="Century Gothic" w:hAnsi="Century Gothic"/>
          <w:sz w:val="20"/>
          <w:szCs w:val="20"/>
        </w:rPr>
        <w:t>______________________________</w:t>
      </w:r>
      <w:r w:rsidR="00542D0A" w:rsidRPr="005B7173">
        <w:rPr>
          <w:rFonts w:ascii="Century Gothic" w:hAnsi="Century Gothic"/>
          <w:sz w:val="20"/>
          <w:szCs w:val="20"/>
        </w:rPr>
        <w:t>___________</w:t>
      </w:r>
      <w:r w:rsidR="007A4132" w:rsidRPr="005B7173">
        <w:rPr>
          <w:rFonts w:ascii="Century Gothic" w:hAnsi="Century Gothic"/>
          <w:sz w:val="20"/>
          <w:szCs w:val="20"/>
        </w:rPr>
        <w:t>___________</w:t>
      </w:r>
    </w:p>
    <w:p w14:paraId="4D0BA611" w14:textId="62E2E2BF" w:rsidR="005750FF" w:rsidRPr="005B7173" w:rsidRDefault="005750FF" w:rsidP="005750FF">
      <w:pPr>
        <w:spacing w:after="0" w:line="240" w:lineRule="auto"/>
        <w:jc w:val="both"/>
        <w:rPr>
          <w:rFonts w:ascii="Century Gothic" w:hAnsi="Century Gothic"/>
          <w:sz w:val="20"/>
          <w:szCs w:val="20"/>
        </w:rPr>
      </w:pPr>
    </w:p>
    <w:tbl>
      <w:tblPr>
        <w:tblStyle w:val="TableGrid"/>
        <w:tblW w:w="0" w:type="auto"/>
        <w:tblInd w:w="-142" w:type="dxa"/>
        <w:tblLook w:val="04A0" w:firstRow="1" w:lastRow="0" w:firstColumn="1" w:lastColumn="0" w:noHBand="0" w:noVBand="1"/>
      </w:tblPr>
      <w:tblGrid>
        <w:gridCol w:w="4169"/>
        <w:gridCol w:w="1412"/>
        <w:gridCol w:w="1272"/>
        <w:gridCol w:w="1417"/>
        <w:gridCol w:w="1204"/>
        <w:gridCol w:w="1129"/>
      </w:tblGrid>
      <w:tr w:rsidR="00C015E7" w:rsidRPr="005B7173" w14:paraId="45EBB5B6" w14:textId="77777777" w:rsidTr="007876C1">
        <w:trPr>
          <w:trHeight w:val="442"/>
        </w:trPr>
        <w:tc>
          <w:tcPr>
            <w:tcW w:w="4169" w:type="dxa"/>
            <w:tcBorders>
              <w:top w:val="nil"/>
              <w:left w:val="nil"/>
              <w:bottom w:val="nil"/>
            </w:tcBorders>
          </w:tcPr>
          <w:p w14:paraId="7EB42F68" w14:textId="4AA04CF0" w:rsidR="00C015E7" w:rsidRPr="005B7173" w:rsidRDefault="00C015E7" w:rsidP="00F24A3F">
            <w:pPr>
              <w:rPr>
                <w:rFonts w:ascii="Century Gothic" w:hAnsi="Century Gothic"/>
                <w:sz w:val="20"/>
                <w:szCs w:val="20"/>
              </w:rPr>
            </w:pPr>
            <w:r w:rsidRPr="005B7173">
              <w:rPr>
                <w:rFonts w:ascii="Century Gothic" w:hAnsi="Century Gothic"/>
                <w:sz w:val="20"/>
                <w:szCs w:val="20"/>
              </w:rPr>
              <w:t>Please indicate the days you require:</w:t>
            </w:r>
          </w:p>
        </w:tc>
        <w:tc>
          <w:tcPr>
            <w:tcW w:w="1412" w:type="dxa"/>
          </w:tcPr>
          <w:p w14:paraId="0D4CD97F" w14:textId="33E74AC5" w:rsidR="00C015E7" w:rsidRPr="005B7173" w:rsidRDefault="00C015E7" w:rsidP="00F24A3F">
            <w:pPr>
              <w:rPr>
                <w:rFonts w:ascii="Century Gothic" w:hAnsi="Century Gothic"/>
                <w:sz w:val="20"/>
                <w:szCs w:val="20"/>
              </w:rPr>
            </w:pPr>
          </w:p>
          <w:p w14:paraId="4020E6E6" w14:textId="77777777" w:rsidR="00C015E7" w:rsidRPr="005B7173" w:rsidRDefault="00C015E7" w:rsidP="00F24A3F">
            <w:pPr>
              <w:jc w:val="center"/>
              <w:rPr>
                <w:rFonts w:ascii="Century Gothic" w:hAnsi="Century Gothic"/>
                <w:sz w:val="20"/>
                <w:szCs w:val="20"/>
              </w:rPr>
            </w:pPr>
            <w:r w:rsidRPr="005B7173">
              <w:rPr>
                <w:rFonts w:ascii="Century Gothic" w:hAnsi="Century Gothic"/>
                <w:sz w:val="20"/>
                <w:szCs w:val="20"/>
              </w:rPr>
              <w:t>Monday</w:t>
            </w:r>
          </w:p>
          <w:p w14:paraId="52EEB0B8" w14:textId="584091A9" w:rsidR="00C015E7" w:rsidRPr="005B7173" w:rsidRDefault="00C015E7" w:rsidP="00F24A3F">
            <w:pPr>
              <w:jc w:val="center"/>
              <w:rPr>
                <w:rFonts w:ascii="Century Gothic" w:hAnsi="Century Gothic"/>
                <w:sz w:val="20"/>
                <w:szCs w:val="20"/>
              </w:rPr>
            </w:pPr>
          </w:p>
        </w:tc>
        <w:tc>
          <w:tcPr>
            <w:tcW w:w="1272" w:type="dxa"/>
          </w:tcPr>
          <w:p w14:paraId="1FE05182" w14:textId="4D8B1887" w:rsidR="00C015E7" w:rsidRPr="005B7173" w:rsidRDefault="00C015E7" w:rsidP="00542D0A">
            <w:pPr>
              <w:jc w:val="center"/>
              <w:rPr>
                <w:rFonts w:ascii="Century Gothic" w:hAnsi="Century Gothic"/>
                <w:sz w:val="20"/>
                <w:szCs w:val="20"/>
              </w:rPr>
            </w:pPr>
          </w:p>
          <w:p w14:paraId="29FE54D1" w14:textId="2503DA74" w:rsidR="00C015E7" w:rsidRPr="005B7173" w:rsidRDefault="00C015E7" w:rsidP="00542D0A">
            <w:pPr>
              <w:jc w:val="center"/>
              <w:rPr>
                <w:rFonts w:ascii="Century Gothic" w:hAnsi="Century Gothic"/>
                <w:sz w:val="20"/>
                <w:szCs w:val="20"/>
              </w:rPr>
            </w:pPr>
            <w:r w:rsidRPr="005B7173">
              <w:rPr>
                <w:rFonts w:ascii="Century Gothic" w:hAnsi="Century Gothic"/>
                <w:sz w:val="20"/>
                <w:szCs w:val="20"/>
              </w:rPr>
              <w:t>Tuesday</w:t>
            </w:r>
          </w:p>
        </w:tc>
        <w:tc>
          <w:tcPr>
            <w:tcW w:w="1417" w:type="dxa"/>
          </w:tcPr>
          <w:p w14:paraId="52FD077F" w14:textId="77777777" w:rsidR="00C015E7" w:rsidRPr="005B7173" w:rsidRDefault="00C015E7" w:rsidP="00542D0A">
            <w:pPr>
              <w:jc w:val="center"/>
              <w:rPr>
                <w:rFonts w:ascii="Century Gothic" w:hAnsi="Century Gothic"/>
                <w:sz w:val="20"/>
                <w:szCs w:val="20"/>
              </w:rPr>
            </w:pPr>
          </w:p>
          <w:p w14:paraId="1D08A4D4" w14:textId="7BA3B8FF" w:rsidR="00C015E7" w:rsidRPr="005B7173" w:rsidRDefault="00C015E7" w:rsidP="00542D0A">
            <w:pPr>
              <w:jc w:val="center"/>
              <w:rPr>
                <w:rFonts w:ascii="Century Gothic" w:hAnsi="Century Gothic"/>
                <w:sz w:val="20"/>
                <w:szCs w:val="20"/>
              </w:rPr>
            </w:pPr>
            <w:r w:rsidRPr="005B7173">
              <w:rPr>
                <w:rFonts w:ascii="Century Gothic" w:hAnsi="Century Gothic"/>
                <w:sz w:val="20"/>
                <w:szCs w:val="20"/>
              </w:rPr>
              <w:t>Wednesday</w:t>
            </w:r>
          </w:p>
        </w:tc>
        <w:tc>
          <w:tcPr>
            <w:tcW w:w="1204" w:type="dxa"/>
          </w:tcPr>
          <w:p w14:paraId="60F14544" w14:textId="6C6E006A" w:rsidR="00C015E7" w:rsidRPr="005B7173" w:rsidRDefault="00C015E7" w:rsidP="00542D0A">
            <w:pPr>
              <w:jc w:val="center"/>
              <w:rPr>
                <w:rFonts w:ascii="Century Gothic" w:hAnsi="Century Gothic"/>
                <w:sz w:val="20"/>
                <w:szCs w:val="20"/>
              </w:rPr>
            </w:pPr>
          </w:p>
          <w:p w14:paraId="6FA816C1" w14:textId="50156C87" w:rsidR="00C015E7" w:rsidRPr="005B7173" w:rsidRDefault="00C015E7" w:rsidP="00542D0A">
            <w:pPr>
              <w:jc w:val="center"/>
              <w:rPr>
                <w:rFonts w:ascii="Century Gothic" w:hAnsi="Century Gothic"/>
                <w:sz w:val="20"/>
                <w:szCs w:val="20"/>
              </w:rPr>
            </w:pPr>
            <w:r w:rsidRPr="005B7173">
              <w:rPr>
                <w:rFonts w:ascii="Century Gothic" w:hAnsi="Century Gothic"/>
                <w:sz w:val="20"/>
                <w:szCs w:val="20"/>
              </w:rPr>
              <w:t>Thursday</w:t>
            </w:r>
          </w:p>
        </w:tc>
        <w:tc>
          <w:tcPr>
            <w:tcW w:w="1129" w:type="dxa"/>
          </w:tcPr>
          <w:p w14:paraId="19FFCB45" w14:textId="77777777" w:rsidR="00C015E7" w:rsidRPr="005B7173" w:rsidRDefault="00C015E7" w:rsidP="00542D0A">
            <w:pPr>
              <w:jc w:val="center"/>
              <w:rPr>
                <w:rFonts w:ascii="Century Gothic" w:hAnsi="Century Gothic"/>
                <w:sz w:val="20"/>
                <w:szCs w:val="20"/>
              </w:rPr>
            </w:pPr>
          </w:p>
          <w:p w14:paraId="5DB00CE6" w14:textId="22FB33D2" w:rsidR="00C015E7" w:rsidRPr="005B7173" w:rsidRDefault="00C015E7" w:rsidP="00542D0A">
            <w:pPr>
              <w:jc w:val="center"/>
              <w:rPr>
                <w:rFonts w:ascii="Century Gothic" w:hAnsi="Century Gothic"/>
                <w:sz w:val="20"/>
                <w:szCs w:val="20"/>
              </w:rPr>
            </w:pPr>
            <w:r w:rsidRPr="005B7173">
              <w:rPr>
                <w:rFonts w:ascii="Century Gothic" w:hAnsi="Century Gothic"/>
                <w:sz w:val="20"/>
                <w:szCs w:val="20"/>
              </w:rPr>
              <w:t>Friday</w:t>
            </w:r>
          </w:p>
        </w:tc>
      </w:tr>
    </w:tbl>
    <w:p w14:paraId="710DC965" w14:textId="1DAB52DF" w:rsidR="00F24A3F" w:rsidRDefault="00F24A3F" w:rsidP="00F24A3F">
      <w:pPr>
        <w:spacing w:after="0"/>
        <w:rPr>
          <w:rFonts w:ascii="Century Gothic" w:hAnsi="Century Gothic"/>
          <w:sz w:val="18"/>
          <w:szCs w:val="18"/>
        </w:rPr>
      </w:pPr>
    </w:p>
    <w:tbl>
      <w:tblPr>
        <w:tblStyle w:val="TableGrid"/>
        <w:tblW w:w="0" w:type="auto"/>
        <w:tblLook w:val="04A0" w:firstRow="1" w:lastRow="0" w:firstColumn="1" w:lastColumn="0" w:noHBand="0" w:noVBand="1"/>
      </w:tblPr>
      <w:tblGrid>
        <w:gridCol w:w="3539"/>
        <w:gridCol w:w="6917"/>
      </w:tblGrid>
      <w:tr w:rsidR="00F24A3F" w14:paraId="09CB0386" w14:textId="77777777" w:rsidTr="00AA1C9D">
        <w:tc>
          <w:tcPr>
            <w:tcW w:w="10456" w:type="dxa"/>
            <w:gridSpan w:val="2"/>
            <w:shd w:val="clear" w:color="auto" w:fill="F2F2F2" w:themeFill="background1" w:themeFillShade="F2"/>
          </w:tcPr>
          <w:p w14:paraId="38F428B9" w14:textId="0F53D97B" w:rsidR="00F24A3F" w:rsidRPr="00F24A3F" w:rsidRDefault="00F24A3F" w:rsidP="00FA7AAF">
            <w:pPr>
              <w:jc w:val="center"/>
              <w:rPr>
                <w:rFonts w:ascii="Century Gothic" w:hAnsi="Century Gothic"/>
                <w:sz w:val="18"/>
                <w:szCs w:val="18"/>
              </w:rPr>
            </w:pPr>
            <w:r w:rsidRPr="00F24A3F">
              <w:rPr>
                <w:rFonts w:ascii="Century Gothic" w:hAnsi="Century Gothic"/>
                <w:b/>
                <w:sz w:val="18"/>
                <w:szCs w:val="18"/>
              </w:rPr>
              <w:t>FOR OFFICE USE ONLY</w:t>
            </w:r>
          </w:p>
        </w:tc>
      </w:tr>
      <w:tr w:rsidR="00F24A3F" w14:paraId="038FC32B" w14:textId="77777777" w:rsidTr="00AA1C9D">
        <w:tc>
          <w:tcPr>
            <w:tcW w:w="3539" w:type="dxa"/>
            <w:shd w:val="clear" w:color="auto" w:fill="F2F2F2" w:themeFill="background1" w:themeFillShade="F2"/>
          </w:tcPr>
          <w:p w14:paraId="4C52D5A4" w14:textId="77777777" w:rsidR="00F24A3F" w:rsidRPr="00C2440D" w:rsidRDefault="00F24A3F" w:rsidP="00FA7AAF">
            <w:pPr>
              <w:rPr>
                <w:rFonts w:ascii="Century Gothic" w:hAnsi="Century Gothic"/>
                <w:sz w:val="20"/>
                <w:szCs w:val="20"/>
              </w:rPr>
            </w:pPr>
            <w:r w:rsidRPr="00C2440D">
              <w:rPr>
                <w:rFonts w:ascii="Century Gothic" w:hAnsi="Century Gothic"/>
                <w:sz w:val="20"/>
                <w:szCs w:val="20"/>
              </w:rPr>
              <w:t>Date enrolment form received</w:t>
            </w:r>
          </w:p>
        </w:tc>
        <w:tc>
          <w:tcPr>
            <w:tcW w:w="6917" w:type="dxa"/>
            <w:shd w:val="clear" w:color="auto" w:fill="F2F2F2" w:themeFill="background1" w:themeFillShade="F2"/>
          </w:tcPr>
          <w:p w14:paraId="20DAC3A1" w14:textId="58D94B39" w:rsidR="00F24A3F" w:rsidRPr="00F24A3F" w:rsidRDefault="00F24A3F" w:rsidP="00FA7AAF">
            <w:pPr>
              <w:rPr>
                <w:rFonts w:ascii="Century Gothic" w:hAnsi="Century Gothic"/>
                <w:sz w:val="18"/>
                <w:szCs w:val="18"/>
              </w:rPr>
            </w:pPr>
          </w:p>
        </w:tc>
      </w:tr>
      <w:tr w:rsidR="00F24A3F" w14:paraId="4C6ABBEB" w14:textId="77777777" w:rsidTr="00AA1C9D">
        <w:tc>
          <w:tcPr>
            <w:tcW w:w="3539" w:type="dxa"/>
            <w:shd w:val="clear" w:color="auto" w:fill="F2F2F2" w:themeFill="background1" w:themeFillShade="F2"/>
          </w:tcPr>
          <w:p w14:paraId="3D3F0DA1" w14:textId="77777777" w:rsidR="00F24A3F" w:rsidRPr="00C2440D" w:rsidRDefault="00F24A3F" w:rsidP="00FA7AAF">
            <w:pPr>
              <w:rPr>
                <w:rFonts w:ascii="Century Gothic" w:hAnsi="Century Gothic"/>
                <w:sz w:val="20"/>
                <w:szCs w:val="20"/>
              </w:rPr>
            </w:pPr>
            <w:r w:rsidRPr="00C2440D">
              <w:rPr>
                <w:rFonts w:ascii="Century Gothic" w:hAnsi="Century Gothic"/>
                <w:sz w:val="20"/>
                <w:szCs w:val="20"/>
              </w:rPr>
              <w:t xml:space="preserve">Manager’s name     </w:t>
            </w:r>
          </w:p>
        </w:tc>
        <w:tc>
          <w:tcPr>
            <w:tcW w:w="6917" w:type="dxa"/>
            <w:shd w:val="clear" w:color="auto" w:fill="F2F2F2" w:themeFill="background1" w:themeFillShade="F2"/>
          </w:tcPr>
          <w:p w14:paraId="36FABE7E" w14:textId="77777777" w:rsidR="00F24A3F" w:rsidRPr="00F24A3F" w:rsidRDefault="00F24A3F" w:rsidP="00FA7AAF">
            <w:pPr>
              <w:rPr>
                <w:rFonts w:ascii="Century Gothic" w:hAnsi="Century Gothic"/>
                <w:sz w:val="18"/>
                <w:szCs w:val="18"/>
              </w:rPr>
            </w:pPr>
          </w:p>
        </w:tc>
      </w:tr>
      <w:tr w:rsidR="00F24A3F" w14:paraId="3144DC42" w14:textId="77777777" w:rsidTr="00AA1C9D">
        <w:tc>
          <w:tcPr>
            <w:tcW w:w="3539" w:type="dxa"/>
            <w:shd w:val="clear" w:color="auto" w:fill="F2F2F2" w:themeFill="background1" w:themeFillShade="F2"/>
          </w:tcPr>
          <w:p w14:paraId="35B7FF89" w14:textId="234234A5" w:rsidR="00F24A3F" w:rsidRPr="00C2440D" w:rsidRDefault="00F24A3F" w:rsidP="00FA7AAF">
            <w:pPr>
              <w:rPr>
                <w:rFonts w:ascii="Century Gothic" w:hAnsi="Century Gothic"/>
                <w:sz w:val="20"/>
                <w:szCs w:val="20"/>
              </w:rPr>
            </w:pPr>
            <w:r w:rsidRPr="00C2440D">
              <w:rPr>
                <w:rFonts w:ascii="Century Gothic" w:hAnsi="Century Gothic"/>
                <w:sz w:val="20"/>
                <w:szCs w:val="20"/>
              </w:rPr>
              <w:t>Payments received</w:t>
            </w:r>
          </w:p>
        </w:tc>
        <w:tc>
          <w:tcPr>
            <w:tcW w:w="6917" w:type="dxa"/>
            <w:shd w:val="clear" w:color="auto" w:fill="F2F2F2" w:themeFill="background1" w:themeFillShade="F2"/>
          </w:tcPr>
          <w:p w14:paraId="6ED30A73" w14:textId="77777777" w:rsidR="00F24A3F" w:rsidRPr="00F24A3F" w:rsidRDefault="00F24A3F" w:rsidP="00FA7AAF">
            <w:pPr>
              <w:rPr>
                <w:rFonts w:ascii="Century Gothic" w:hAnsi="Century Gothic"/>
                <w:sz w:val="18"/>
                <w:szCs w:val="18"/>
              </w:rPr>
            </w:pPr>
          </w:p>
        </w:tc>
      </w:tr>
      <w:tr w:rsidR="00F24A3F" w14:paraId="07F774D8" w14:textId="77777777" w:rsidTr="00AA1C9D">
        <w:tc>
          <w:tcPr>
            <w:tcW w:w="3539" w:type="dxa"/>
            <w:shd w:val="clear" w:color="auto" w:fill="F2F2F2" w:themeFill="background1" w:themeFillShade="F2"/>
          </w:tcPr>
          <w:p w14:paraId="39C29AD5" w14:textId="4F074914" w:rsidR="00F24A3F" w:rsidRPr="00C2440D" w:rsidRDefault="00F24A3F" w:rsidP="00FA7AAF">
            <w:pPr>
              <w:rPr>
                <w:rFonts w:ascii="Century Gothic" w:hAnsi="Century Gothic"/>
                <w:sz w:val="20"/>
                <w:szCs w:val="20"/>
              </w:rPr>
            </w:pPr>
            <w:r w:rsidRPr="00C2440D">
              <w:rPr>
                <w:rFonts w:ascii="Century Gothic" w:hAnsi="Century Gothic"/>
                <w:sz w:val="20"/>
                <w:szCs w:val="20"/>
              </w:rPr>
              <w:t>Date received &amp; payment type</w:t>
            </w:r>
          </w:p>
        </w:tc>
        <w:tc>
          <w:tcPr>
            <w:tcW w:w="6917" w:type="dxa"/>
            <w:shd w:val="clear" w:color="auto" w:fill="F2F2F2" w:themeFill="background1" w:themeFillShade="F2"/>
          </w:tcPr>
          <w:p w14:paraId="79BAA276" w14:textId="77777777" w:rsidR="00F24A3F" w:rsidRPr="00F24A3F" w:rsidRDefault="00F24A3F" w:rsidP="00FA7AAF">
            <w:pPr>
              <w:rPr>
                <w:rFonts w:ascii="Century Gothic" w:hAnsi="Century Gothic"/>
                <w:sz w:val="18"/>
                <w:szCs w:val="18"/>
              </w:rPr>
            </w:pPr>
          </w:p>
        </w:tc>
      </w:tr>
      <w:tr w:rsidR="00F24A3F" w14:paraId="26B8CC19" w14:textId="77777777" w:rsidTr="0086032F">
        <w:tc>
          <w:tcPr>
            <w:tcW w:w="3539" w:type="dxa"/>
            <w:shd w:val="clear" w:color="auto" w:fill="F2F2F2" w:themeFill="background1" w:themeFillShade="F2"/>
          </w:tcPr>
          <w:p w14:paraId="3B4A2C34" w14:textId="77777777" w:rsidR="00F24A3F" w:rsidRPr="00C2440D" w:rsidRDefault="00F24A3F" w:rsidP="00FA7AAF">
            <w:pPr>
              <w:rPr>
                <w:rFonts w:ascii="Century Gothic" w:hAnsi="Century Gothic"/>
                <w:sz w:val="20"/>
                <w:szCs w:val="20"/>
              </w:rPr>
            </w:pPr>
            <w:r w:rsidRPr="00C2440D">
              <w:rPr>
                <w:rFonts w:ascii="Century Gothic" w:hAnsi="Century Gothic"/>
                <w:sz w:val="20"/>
                <w:szCs w:val="20"/>
              </w:rPr>
              <w:t>Date added to CONNECT</w:t>
            </w:r>
          </w:p>
        </w:tc>
        <w:tc>
          <w:tcPr>
            <w:tcW w:w="6917" w:type="dxa"/>
            <w:tcBorders>
              <w:bottom w:val="single" w:sz="4" w:space="0" w:color="auto"/>
            </w:tcBorders>
            <w:shd w:val="clear" w:color="auto" w:fill="F2F2F2" w:themeFill="background1" w:themeFillShade="F2"/>
          </w:tcPr>
          <w:p w14:paraId="278EA766" w14:textId="77777777" w:rsidR="00F24A3F" w:rsidRPr="00F24A3F" w:rsidRDefault="00F24A3F" w:rsidP="00FA7AAF">
            <w:pPr>
              <w:rPr>
                <w:rFonts w:ascii="Century Gothic" w:hAnsi="Century Gothic"/>
                <w:sz w:val="18"/>
                <w:szCs w:val="18"/>
              </w:rPr>
            </w:pPr>
          </w:p>
        </w:tc>
      </w:tr>
      <w:tr w:rsidR="00F24A3F" w14:paraId="193BA436" w14:textId="77777777" w:rsidTr="0086032F">
        <w:tc>
          <w:tcPr>
            <w:tcW w:w="3539" w:type="dxa"/>
            <w:tcBorders>
              <w:bottom w:val="single" w:sz="4" w:space="0" w:color="auto"/>
            </w:tcBorders>
            <w:shd w:val="clear" w:color="auto" w:fill="F2F2F2" w:themeFill="background1" w:themeFillShade="F2"/>
          </w:tcPr>
          <w:p w14:paraId="1A7A9EF8" w14:textId="77777777" w:rsidR="00F24A3F" w:rsidRPr="00C2440D" w:rsidRDefault="00F24A3F" w:rsidP="00FA7AAF">
            <w:pPr>
              <w:rPr>
                <w:rFonts w:ascii="Century Gothic" w:hAnsi="Century Gothic"/>
                <w:sz w:val="20"/>
                <w:szCs w:val="20"/>
              </w:rPr>
            </w:pPr>
            <w:r w:rsidRPr="00C2440D">
              <w:rPr>
                <w:rFonts w:ascii="Century Gothic" w:hAnsi="Century Gothic"/>
                <w:sz w:val="20"/>
                <w:szCs w:val="20"/>
              </w:rPr>
              <w:t>Confirmed starting date</w:t>
            </w:r>
          </w:p>
        </w:tc>
        <w:tc>
          <w:tcPr>
            <w:tcW w:w="6917" w:type="dxa"/>
            <w:tcBorders>
              <w:bottom w:val="single" w:sz="4" w:space="0" w:color="auto"/>
            </w:tcBorders>
            <w:shd w:val="clear" w:color="auto" w:fill="F2F2F2" w:themeFill="background1" w:themeFillShade="F2"/>
          </w:tcPr>
          <w:p w14:paraId="6D31594C" w14:textId="77777777" w:rsidR="00F24A3F" w:rsidRPr="00F24A3F" w:rsidRDefault="00F24A3F" w:rsidP="00FA7AAF">
            <w:pPr>
              <w:rPr>
                <w:rFonts w:ascii="Century Gothic" w:hAnsi="Century Gothic"/>
                <w:sz w:val="18"/>
                <w:szCs w:val="18"/>
              </w:rPr>
            </w:pPr>
          </w:p>
        </w:tc>
      </w:tr>
      <w:tr w:rsidR="00F24A3F" w14:paraId="05302FE8" w14:textId="77777777" w:rsidTr="0086032F">
        <w:tc>
          <w:tcPr>
            <w:tcW w:w="3539" w:type="dxa"/>
            <w:vMerge w:val="restart"/>
            <w:tcBorders>
              <w:left w:val="single" w:sz="4" w:space="0" w:color="auto"/>
              <w:bottom w:val="nil"/>
              <w:right w:val="single" w:sz="4" w:space="0" w:color="auto"/>
            </w:tcBorders>
            <w:shd w:val="clear" w:color="auto" w:fill="F2F2F2" w:themeFill="background1" w:themeFillShade="F2"/>
          </w:tcPr>
          <w:p w14:paraId="201758CD" w14:textId="77777777" w:rsidR="00F24A3F" w:rsidRPr="00C2440D" w:rsidRDefault="00F24A3F" w:rsidP="00FA7AAF">
            <w:pPr>
              <w:rPr>
                <w:rFonts w:ascii="Century Gothic" w:hAnsi="Century Gothic"/>
                <w:sz w:val="20"/>
                <w:szCs w:val="20"/>
              </w:rPr>
            </w:pPr>
            <w:r w:rsidRPr="00C2440D">
              <w:rPr>
                <w:rFonts w:ascii="Century Gothic" w:hAnsi="Century Gothic"/>
                <w:sz w:val="20"/>
                <w:szCs w:val="20"/>
              </w:rPr>
              <w:t>Further contact with parents</w:t>
            </w:r>
          </w:p>
        </w:tc>
        <w:tc>
          <w:tcPr>
            <w:tcW w:w="6917" w:type="dxa"/>
            <w:tcBorders>
              <w:top w:val="single" w:sz="4" w:space="0" w:color="auto"/>
              <w:left w:val="single" w:sz="4" w:space="0" w:color="auto"/>
              <w:bottom w:val="nil"/>
              <w:right w:val="single" w:sz="4" w:space="0" w:color="auto"/>
            </w:tcBorders>
            <w:shd w:val="clear" w:color="auto" w:fill="F2F2F2" w:themeFill="background1" w:themeFillShade="F2"/>
          </w:tcPr>
          <w:p w14:paraId="3AB67841" w14:textId="77777777" w:rsidR="00F24A3F" w:rsidRPr="00F24A3F" w:rsidRDefault="00F24A3F" w:rsidP="00FA7AAF">
            <w:pPr>
              <w:rPr>
                <w:rFonts w:ascii="Century Gothic" w:hAnsi="Century Gothic"/>
                <w:sz w:val="18"/>
                <w:szCs w:val="18"/>
              </w:rPr>
            </w:pPr>
          </w:p>
        </w:tc>
      </w:tr>
      <w:tr w:rsidR="00F24A3F" w14:paraId="3596AA15" w14:textId="77777777" w:rsidTr="00AA1C9D">
        <w:tc>
          <w:tcPr>
            <w:tcW w:w="3539" w:type="dxa"/>
            <w:vMerge/>
            <w:tcBorders>
              <w:left w:val="single" w:sz="4" w:space="0" w:color="auto"/>
              <w:bottom w:val="nil"/>
              <w:right w:val="single" w:sz="4" w:space="0" w:color="auto"/>
            </w:tcBorders>
            <w:shd w:val="clear" w:color="auto" w:fill="F2F2F2" w:themeFill="background1" w:themeFillShade="F2"/>
          </w:tcPr>
          <w:p w14:paraId="24AA860A" w14:textId="77777777" w:rsidR="00F24A3F" w:rsidRDefault="00F24A3F" w:rsidP="00FA7AAF">
            <w:pPr>
              <w:rPr>
                <w:rFonts w:ascii="Century Gothic" w:hAnsi="Century Gothic"/>
                <w:sz w:val="18"/>
                <w:szCs w:val="18"/>
              </w:rPr>
            </w:pPr>
          </w:p>
        </w:tc>
        <w:tc>
          <w:tcPr>
            <w:tcW w:w="6917" w:type="dxa"/>
            <w:tcBorders>
              <w:top w:val="nil"/>
              <w:left w:val="single" w:sz="4" w:space="0" w:color="auto"/>
              <w:bottom w:val="nil"/>
              <w:right w:val="single" w:sz="4" w:space="0" w:color="auto"/>
            </w:tcBorders>
            <w:shd w:val="clear" w:color="auto" w:fill="F2F2F2" w:themeFill="background1" w:themeFillShade="F2"/>
          </w:tcPr>
          <w:p w14:paraId="3CE4EE4C" w14:textId="77777777" w:rsidR="00F24A3F" w:rsidRDefault="00F24A3F" w:rsidP="00FA7AAF">
            <w:pPr>
              <w:rPr>
                <w:rFonts w:ascii="Century Gothic" w:hAnsi="Century Gothic"/>
                <w:sz w:val="18"/>
                <w:szCs w:val="18"/>
              </w:rPr>
            </w:pPr>
          </w:p>
        </w:tc>
      </w:tr>
      <w:tr w:rsidR="00C015E7" w14:paraId="2072595C" w14:textId="77777777" w:rsidTr="00AA1C9D">
        <w:tc>
          <w:tcPr>
            <w:tcW w:w="3539" w:type="dxa"/>
            <w:tcBorders>
              <w:top w:val="nil"/>
              <w:bottom w:val="nil"/>
              <w:right w:val="single" w:sz="4" w:space="0" w:color="auto"/>
            </w:tcBorders>
            <w:shd w:val="clear" w:color="auto" w:fill="F2F2F2" w:themeFill="background1" w:themeFillShade="F2"/>
          </w:tcPr>
          <w:p w14:paraId="5EA219B9" w14:textId="77777777" w:rsidR="00C015E7" w:rsidRDefault="00C015E7" w:rsidP="00FA7AAF">
            <w:pPr>
              <w:rPr>
                <w:rFonts w:ascii="Century Gothic" w:hAnsi="Century Gothic"/>
                <w:sz w:val="18"/>
                <w:szCs w:val="18"/>
              </w:rPr>
            </w:pPr>
          </w:p>
        </w:tc>
        <w:tc>
          <w:tcPr>
            <w:tcW w:w="6917" w:type="dxa"/>
            <w:tcBorders>
              <w:top w:val="nil"/>
              <w:left w:val="single" w:sz="4" w:space="0" w:color="auto"/>
              <w:bottom w:val="nil"/>
              <w:right w:val="single" w:sz="4" w:space="0" w:color="auto"/>
            </w:tcBorders>
            <w:shd w:val="clear" w:color="auto" w:fill="F2F2F2" w:themeFill="background1" w:themeFillShade="F2"/>
          </w:tcPr>
          <w:p w14:paraId="0BC1AF64" w14:textId="77777777" w:rsidR="00C015E7" w:rsidRDefault="00C015E7" w:rsidP="00FA7AAF">
            <w:pPr>
              <w:rPr>
                <w:rFonts w:ascii="Century Gothic" w:hAnsi="Century Gothic"/>
                <w:sz w:val="18"/>
                <w:szCs w:val="18"/>
              </w:rPr>
            </w:pPr>
          </w:p>
        </w:tc>
      </w:tr>
      <w:tr w:rsidR="00394A53" w14:paraId="2C41D6DE" w14:textId="77777777" w:rsidTr="00AA1C9D">
        <w:tc>
          <w:tcPr>
            <w:tcW w:w="3539" w:type="dxa"/>
            <w:tcBorders>
              <w:top w:val="nil"/>
              <w:bottom w:val="nil"/>
              <w:right w:val="single" w:sz="4" w:space="0" w:color="auto"/>
            </w:tcBorders>
            <w:shd w:val="clear" w:color="auto" w:fill="F2F2F2" w:themeFill="background1" w:themeFillShade="F2"/>
          </w:tcPr>
          <w:p w14:paraId="3AE2CF62" w14:textId="77777777" w:rsidR="00394A53" w:rsidRDefault="00394A53" w:rsidP="00FA7AAF">
            <w:pPr>
              <w:rPr>
                <w:rFonts w:ascii="Century Gothic" w:hAnsi="Century Gothic"/>
                <w:sz w:val="18"/>
                <w:szCs w:val="18"/>
              </w:rPr>
            </w:pPr>
          </w:p>
        </w:tc>
        <w:tc>
          <w:tcPr>
            <w:tcW w:w="6917" w:type="dxa"/>
            <w:tcBorders>
              <w:top w:val="nil"/>
              <w:left w:val="single" w:sz="4" w:space="0" w:color="auto"/>
              <w:bottom w:val="nil"/>
              <w:right w:val="single" w:sz="4" w:space="0" w:color="auto"/>
            </w:tcBorders>
            <w:shd w:val="clear" w:color="auto" w:fill="F2F2F2" w:themeFill="background1" w:themeFillShade="F2"/>
          </w:tcPr>
          <w:p w14:paraId="2A3AC91B" w14:textId="77777777" w:rsidR="00394A53" w:rsidRDefault="00394A53" w:rsidP="00FA7AAF">
            <w:pPr>
              <w:rPr>
                <w:rFonts w:ascii="Century Gothic" w:hAnsi="Century Gothic"/>
                <w:sz w:val="18"/>
                <w:szCs w:val="18"/>
              </w:rPr>
            </w:pPr>
          </w:p>
        </w:tc>
      </w:tr>
      <w:tr w:rsidR="00394A53" w14:paraId="75296ACC" w14:textId="77777777" w:rsidTr="00AA1C9D">
        <w:tc>
          <w:tcPr>
            <w:tcW w:w="3539" w:type="dxa"/>
            <w:tcBorders>
              <w:top w:val="nil"/>
              <w:bottom w:val="nil"/>
              <w:right w:val="single" w:sz="4" w:space="0" w:color="auto"/>
            </w:tcBorders>
            <w:shd w:val="clear" w:color="auto" w:fill="F2F2F2" w:themeFill="background1" w:themeFillShade="F2"/>
          </w:tcPr>
          <w:p w14:paraId="4A0CB988" w14:textId="77777777" w:rsidR="00394A53" w:rsidRDefault="00394A53" w:rsidP="00FA7AAF">
            <w:pPr>
              <w:rPr>
                <w:rFonts w:ascii="Century Gothic" w:hAnsi="Century Gothic"/>
                <w:sz w:val="18"/>
                <w:szCs w:val="18"/>
              </w:rPr>
            </w:pPr>
          </w:p>
        </w:tc>
        <w:tc>
          <w:tcPr>
            <w:tcW w:w="6917" w:type="dxa"/>
            <w:tcBorders>
              <w:top w:val="nil"/>
              <w:left w:val="single" w:sz="4" w:space="0" w:color="auto"/>
              <w:bottom w:val="nil"/>
              <w:right w:val="single" w:sz="4" w:space="0" w:color="auto"/>
            </w:tcBorders>
            <w:shd w:val="clear" w:color="auto" w:fill="F2F2F2" w:themeFill="background1" w:themeFillShade="F2"/>
          </w:tcPr>
          <w:p w14:paraId="653674BD" w14:textId="77777777" w:rsidR="00394A53" w:rsidRDefault="00394A53" w:rsidP="00FA7AAF">
            <w:pPr>
              <w:rPr>
                <w:rFonts w:ascii="Century Gothic" w:hAnsi="Century Gothic"/>
                <w:sz w:val="18"/>
                <w:szCs w:val="18"/>
              </w:rPr>
            </w:pPr>
          </w:p>
        </w:tc>
      </w:tr>
      <w:tr w:rsidR="00394A53" w14:paraId="2A3B87DF" w14:textId="77777777" w:rsidTr="00AA1C9D">
        <w:tc>
          <w:tcPr>
            <w:tcW w:w="3539" w:type="dxa"/>
            <w:tcBorders>
              <w:top w:val="nil"/>
              <w:bottom w:val="single" w:sz="4" w:space="0" w:color="auto"/>
              <w:right w:val="single" w:sz="4" w:space="0" w:color="auto"/>
            </w:tcBorders>
            <w:shd w:val="clear" w:color="auto" w:fill="F2F2F2" w:themeFill="background1" w:themeFillShade="F2"/>
          </w:tcPr>
          <w:p w14:paraId="4604A524" w14:textId="77777777" w:rsidR="00394A53" w:rsidRDefault="00394A53" w:rsidP="00FA7AAF">
            <w:pPr>
              <w:rPr>
                <w:rFonts w:ascii="Century Gothic" w:hAnsi="Century Gothic"/>
                <w:sz w:val="18"/>
                <w:szCs w:val="18"/>
              </w:rPr>
            </w:pPr>
          </w:p>
        </w:tc>
        <w:tc>
          <w:tcPr>
            <w:tcW w:w="6917" w:type="dxa"/>
            <w:tcBorders>
              <w:top w:val="nil"/>
              <w:left w:val="single" w:sz="4" w:space="0" w:color="auto"/>
              <w:bottom w:val="single" w:sz="4" w:space="0" w:color="auto"/>
              <w:right w:val="single" w:sz="4" w:space="0" w:color="auto"/>
            </w:tcBorders>
            <w:shd w:val="clear" w:color="auto" w:fill="F2F2F2" w:themeFill="background1" w:themeFillShade="F2"/>
          </w:tcPr>
          <w:p w14:paraId="3B403B9B" w14:textId="77777777" w:rsidR="00394A53" w:rsidRDefault="00394A53" w:rsidP="00FA7AAF">
            <w:pPr>
              <w:rPr>
                <w:rFonts w:ascii="Century Gothic" w:hAnsi="Century Gothic"/>
                <w:sz w:val="18"/>
                <w:szCs w:val="18"/>
              </w:rPr>
            </w:pPr>
          </w:p>
        </w:tc>
      </w:tr>
    </w:tbl>
    <w:p w14:paraId="6D8AE8F1" w14:textId="77777777" w:rsidR="00AA1C9D" w:rsidRDefault="00AA1C9D" w:rsidP="00F24A3F">
      <w:pPr>
        <w:spacing w:after="0"/>
        <w:rPr>
          <w:rFonts w:ascii="Century Gothic" w:hAnsi="Century Gothic"/>
          <w:b/>
          <w:sz w:val="24"/>
          <w:szCs w:val="24"/>
        </w:rPr>
      </w:pPr>
    </w:p>
    <w:p w14:paraId="3F5DE31D" w14:textId="77720DDE" w:rsidR="005750FF" w:rsidRPr="00901691" w:rsidRDefault="00F5624C" w:rsidP="00F24A3F">
      <w:pPr>
        <w:spacing w:after="0"/>
        <w:rPr>
          <w:rFonts w:ascii="Century Gothic" w:hAnsi="Century Gothic"/>
          <w:b/>
          <w:sz w:val="16"/>
          <w:szCs w:val="18"/>
        </w:rPr>
      </w:pPr>
      <w:r w:rsidRPr="006D5DF4">
        <w:rPr>
          <w:rFonts w:ascii="Century Gothic" w:hAnsi="Century Gothic"/>
          <w:noProof/>
          <w:sz w:val="17"/>
          <w:szCs w:val="17"/>
          <w:lang w:eastAsia="en-GB"/>
        </w:rPr>
        <w:drawing>
          <wp:anchor distT="0" distB="0" distL="114300" distR="114300" simplePos="0" relativeHeight="251654144" behindDoc="1" locked="0" layoutInCell="1" allowOverlap="1" wp14:anchorId="15381911" wp14:editId="41AA9130">
            <wp:simplePos x="0" y="0"/>
            <wp:positionH relativeFrom="page">
              <wp:align>left</wp:align>
            </wp:positionH>
            <wp:positionV relativeFrom="paragraph">
              <wp:posOffset>-859790</wp:posOffset>
            </wp:positionV>
            <wp:extent cx="7695565" cy="11163300"/>
            <wp:effectExtent l="0" t="0" r="635" b="0"/>
            <wp:wrapNone/>
            <wp:docPr id="12" name="Picture 12"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Untitled1"/>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7695565" cy="11163300"/>
                    </a:xfrm>
                    <a:prstGeom prst="rect">
                      <a:avLst/>
                    </a:prstGeom>
                    <a:noFill/>
                    <a:ln>
                      <a:noFill/>
                    </a:ln>
                  </pic:spPr>
                </pic:pic>
              </a:graphicData>
            </a:graphic>
          </wp:anchor>
        </w:drawing>
      </w:r>
      <w:r w:rsidR="005750FF" w:rsidRPr="009049BE">
        <w:rPr>
          <w:rFonts w:ascii="Century Gothic" w:hAnsi="Century Gothic"/>
          <w:b/>
          <w:sz w:val="24"/>
          <w:szCs w:val="24"/>
        </w:rPr>
        <w:t>Terms &amp; conditions</w:t>
      </w:r>
    </w:p>
    <w:p w14:paraId="0FDEAA20" w14:textId="27493D59" w:rsidR="005750FF" w:rsidRPr="00D80A46" w:rsidRDefault="005750FF" w:rsidP="005750FF">
      <w:pPr>
        <w:spacing w:after="0" w:line="240" w:lineRule="auto"/>
        <w:jc w:val="both"/>
        <w:rPr>
          <w:rFonts w:ascii="Century Gothic" w:hAnsi="Century Gothic"/>
          <w:sz w:val="16"/>
          <w:szCs w:val="16"/>
        </w:rPr>
      </w:pPr>
      <w:r w:rsidRPr="00D80A46">
        <w:rPr>
          <w:rFonts w:ascii="Century Gothic" w:hAnsi="Century Gothic"/>
          <w:sz w:val="16"/>
          <w:szCs w:val="16"/>
        </w:rPr>
        <w:t xml:space="preserve">We endeavour to provide the very best standards of childcare at all times.  Children are at the centre of every decision we make, ensuring their safety, happiness and wellbeing is what motivates every single member of our team.  </w:t>
      </w:r>
      <w:r w:rsidR="00BC01E7" w:rsidRPr="00D80A46">
        <w:rPr>
          <w:rFonts w:ascii="Century Gothic" w:hAnsi="Century Gothic"/>
          <w:sz w:val="16"/>
          <w:szCs w:val="16"/>
        </w:rPr>
        <w:t xml:space="preserve">We </w:t>
      </w:r>
      <w:r w:rsidR="00167368" w:rsidRPr="00D80A46">
        <w:rPr>
          <w:rFonts w:ascii="Century Gothic" w:hAnsi="Century Gothic"/>
          <w:sz w:val="16"/>
          <w:szCs w:val="16"/>
        </w:rPr>
        <w:t xml:space="preserve">have </w:t>
      </w:r>
      <w:r w:rsidR="00BC01E7" w:rsidRPr="00D80A46">
        <w:rPr>
          <w:rFonts w:ascii="Century Gothic" w:hAnsi="Century Gothic"/>
          <w:sz w:val="16"/>
          <w:szCs w:val="16"/>
        </w:rPr>
        <w:t xml:space="preserve">set out </w:t>
      </w:r>
      <w:r w:rsidR="00167368" w:rsidRPr="00D80A46">
        <w:rPr>
          <w:rFonts w:ascii="Century Gothic" w:hAnsi="Century Gothic"/>
          <w:sz w:val="16"/>
          <w:szCs w:val="16"/>
        </w:rPr>
        <w:t xml:space="preserve">below </w:t>
      </w:r>
      <w:r w:rsidRPr="00D80A46">
        <w:rPr>
          <w:rFonts w:ascii="Century Gothic" w:hAnsi="Century Gothic"/>
          <w:sz w:val="16"/>
          <w:szCs w:val="16"/>
        </w:rPr>
        <w:t>the important terms and conditions of the nursery applicable to your child’s attendance.</w:t>
      </w:r>
      <w:r w:rsidR="00167368" w:rsidRPr="00D80A46">
        <w:rPr>
          <w:rFonts w:ascii="Century Gothic" w:hAnsi="Century Gothic"/>
          <w:sz w:val="16"/>
          <w:szCs w:val="16"/>
        </w:rPr>
        <w:t xml:space="preserve">  Acceptance of a place for your child at nursery indicates your acceptance of these contractual terms and conditions.   </w:t>
      </w:r>
    </w:p>
    <w:p w14:paraId="6C315840" w14:textId="77777777" w:rsidR="005750FF" w:rsidRPr="00D80A46" w:rsidRDefault="005750FF" w:rsidP="005750FF">
      <w:pPr>
        <w:spacing w:after="0" w:line="240" w:lineRule="auto"/>
        <w:jc w:val="both"/>
        <w:rPr>
          <w:rFonts w:ascii="Century Gothic" w:hAnsi="Century Gothic"/>
          <w:b/>
          <w:sz w:val="16"/>
          <w:szCs w:val="16"/>
        </w:rPr>
      </w:pPr>
    </w:p>
    <w:p w14:paraId="54F4AC94" w14:textId="60FA3E7A" w:rsidR="005750FF" w:rsidRPr="00D80A46" w:rsidRDefault="00A860D3" w:rsidP="005750FF">
      <w:pPr>
        <w:spacing w:after="0" w:line="240" w:lineRule="auto"/>
        <w:jc w:val="both"/>
        <w:rPr>
          <w:rFonts w:ascii="Century Gothic" w:hAnsi="Century Gothic"/>
          <w:b/>
          <w:sz w:val="16"/>
          <w:szCs w:val="16"/>
        </w:rPr>
      </w:pPr>
      <w:r w:rsidRPr="00D80A46">
        <w:rPr>
          <w:rFonts w:ascii="Century Gothic" w:hAnsi="Century Gothic"/>
          <w:noProof/>
          <w:sz w:val="16"/>
          <w:szCs w:val="16"/>
          <w:lang w:eastAsia="en-GB"/>
        </w:rPr>
        <w:lastRenderedPageBreak/>
        <w:drawing>
          <wp:anchor distT="0" distB="0" distL="114300" distR="114300" simplePos="0" relativeHeight="251661312" behindDoc="1" locked="0" layoutInCell="1" allowOverlap="1" wp14:anchorId="5980A082" wp14:editId="7B3BC993">
            <wp:simplePos x="0" y="0"/>
            <wp:positionH relativeFrom="page">
              <wp:align>left</wp:align>
            </wp:positionH>
            <wp:positionV relativeFrom="paragraph">
              <wp:posOffset>-429260</wp:posOffset>
            </wp:positionV>
            <wp:extent cx="7695565" cy="11163300"/>
            <wp:effectExtent l="0" t="0" r="635" b="0"/>
            <wp:wrapNone/>
            <wp:docPr id="4" name="Picture 4"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Untitled1"/>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7695565" cy="11163300"/>
                    </a:xfrm>
                    <a:prstGeom prst="rect">
                      <a:avLst/>
                    </a:prstGeom>
                    <a:noFill/>
                    <a:ln>
                      <a:noFill/>
                    </a:ln>
                  </pic:spPr>
                </pic:pic>
              </a:graphicData>
            </a:graphic>
          </wp:anchor>
        </w:drawing>
      </w:r>
      <w:r w:rsidR="005750FF" w:rsidRPr="00D80A46">
        <w:rPr>
          <w:rFonts w:ascii="Century Gothic" w:hAnsi="Century Gothic"/>
          <w:b/>
          <w:sz w:val="16"/>
          <w:szCs w:val="16"/>
        </w:rPr>
        <w:t>Starting information</w:t>
      </w:r>
    </w:p>
    <w:p w14:paraId="701E0351" w14:textId="64425D18" w:rsidR="009049BE" w:rsidRPr="00D80A46" w:rsidRDefault="005750FF" w:rsidP="005750FF">
      <w:pPr>
        <w:spacing w:after="0" w:line="240" w:lineRule="auto"/>
        <w:jc w:val="both"/>
        <w:rPr>
          <w:rFonts w:ascii="Century Gothic" w:hAnsi="Century Gothic"/>
          <w:sz w:val="16"/>
          <w:szCs w:val="16"/>
        </w:rPr>
      </w:pPr>
      <w:r w:rsidRPr="00D80A46">
        <w:rPr>
          <w:rFonts w:ascii="Century Gothic" w:hAnsi="Century Gothic"/>
          <w:sz w:val="16"/>
          <w:szCs w:val="16"/>
        </w:rPr>
        <w:t xml:space="preserve">Our nurseries are popular and there is a high-level demand for places. Most vacancies occur in August and September when the older pre-school children leave us to start school and younger children move up through the nursery. Places for these vacancies have usually been booked far in advance. We advise new parents/carers to view their chosen nursery, collect an enrolment form and </w:t>
      </w:r>
      <w:r w:rsidR="00847F30" w:rsidRPr="00D80A46">
        <w:rPr>
          <w:rFonts w:ascii="Century Gothic" w:hAnsi="Century Gothic"/>
          <w:sz w:val="16"/>
          <w:szCs w:val="16"/>
        </w:rPr>
        <w:t xml:space="preserve">complete and </w:t>
      </w:r>
      <w:r w:rsidRPr="00D80A46">
        <w:rPr>
          <w:rFonts w:ascii="Century Gothic" w:hAnsi="Century Gothic"/>
          <w:sz w:val="16"/>
          <w:szCs w:val="16"/>
        </w:rPr>
        <w:t>return it to us as soon as possible. We do not enter children’s names on our waiting list until we receive the completed form.</w:t>
      </w:r>
    </w:p>
    <w:p w14:paraId="546649D5" w14:textId="45FA9A5C" w:rsidR="005750FF" w:rsidRPr="00D80A46" w:rsidRDefault="005750FF" w:rsidP="005750FF">
      <w:pPr>
        <w:spacing w:after="0" w:line="240" w:lineRule="auto"/>
        <w:jc w:val="both"/>
        <w:rPr>
          <w:rFonts w:ascii="Century Gothic" w:hAnsi="Century Gothic"/>
          <w:sz w:val="16"/>
          <w:szCs w:val="16"/>
        </w:rPr>
      </w:pPr>
      <w:r w:rsidRPr="00D80A46">
        <w:rPr>
          <w:rFonts w:ascii="Century Gothic" w:hAnsi="Century Gothic"/>
          <w:sz w:val="16"/>
          <w:szCs w:val="16"/>
        </w:rPr>
        <w:t xml:space="preserve"> </w:t>
      </w:r>
    </w:p>
    <w:p w14:paraId="732B645D" w14:textId="46714974" w:rsidR="005750FF" w:rsidRPr="00D80A46" w:rsidRDefault="005750FF" w:rsidP="005750FF">
      <w:pPr>
        <w:spacing w:after="0" w:line="240" w:lineRule="auto"/>
        <w:jc w:val="both"/>
        <w:rPr>
          <w:rFonts w:ascii="Century Gothic" w:hAnsi="Century Gothic"/>
          <w:b/>
          <w:sz w:val="16"/>
          <w:szCs w:val="16"/>
        </w:rPr>
      </w:pPr>
      <w:r w:rsidRPr="00D80A46">
        <w:rPr>
          <w:rFonts w:ascii="Century Gothic" w:hAnsi="Century Gothic"/>
          <w:sz w:val="16"/>
          <w:szCs w:val="16"/>
        </w:rPr>
        <w:t xml:space="preserve">When allocating </w:t>
      </w:r>
      <w:r w:rsidR="005B7173" w:rsidRPr="00D80A46">
        <w:rPr>
          <w:rFonts w:ascii="Century Gothic" w:hAnsi="Century Gothic"/>
          <w:sz w:val="16"/>
          <w:szCs w:val="16"/>
        </w:rPr>
        <w:t>places,</w:t>
      </w:r>
      <w:r w:rsidRPr="00D80A46">
        <w:rPr>
          <w:rFonts w:ascii="Century Gothic" w:hAnsi="Century Gothic"/>
          <w:sz w:val="16"/>
          <w:szCs w:val="16"/>
        </w:rPr>
        <w:t xml:space="preserve"> we consider </w:t>
      </w:r>
      <w:r w:rsidR="00847F30" w:rsidRPr="00D80A46">
        <w:rPr>
          <w:rFonts w:ascii="Century Gothic" w:hAnsi="Century Gothic"/>
          <w:sz w:val="16"/>
          <w:szCs w:val="16"/>
        </w:rPr>
        <w:t xml:space="preserve">(a) </w:t>
      </w:r>
      <w:r w:rsidRPr="00D80A46">
        <w:rPr>
          <w:rFonts w:ascii="Century Gothic" w:hAnsi="Century Gothic"/>
          <w:sz w:val="16"/>
          <w:szCs w:val="16"/>
        </w:rPr>
        <w:t xml:space="preserve">whose request best matches our vacancies, </w:t>
      </w:r>
      <w:r w:rsidR="00847F30" w:rsidRPr="00D80A46">
        <w:rPr>
          <w:rFonts w:ascii="Century Gothic" w:hAnsi="Century Gothic"/>
          <w:sz w:val="16"/>
          <w:szCs w:val="16"/>
        </w:rPr>
        <w:t xml:space="preserve">(b) </w:t>
      </w:r>
      <w:r w:rsidRPr="00D80A46">
        <w:rPr>
          <w:rFonts w:ascii="Century Gothic" w:hAnsi="Century Gothic"/>
          <w:sz w:val="16"/>
          <w:szCs w:val="16"/>
        </w:rPr>
        <w:t xml:space="preserve">if a parent/carer may have a child already attending the nursery and </w:t>
      </w:r>
      <w:r w:rsidR="00847F30" w:rsidRPr="00D80A46">
        <w:rPr>
          <w:rFonts w:ascii="Century Gothic" w:hAnsi="Century Gothic"/>
          <w:sz w:val="16"/>
          <w:szCs w:val="16"/>
        </w:rPr>
        <w:t xml:space="preserve">(c) </w:t>
      </w:r>
      <w:r w:rsidRPr="00D80A46">
        <w:rPr>
          <w:rFonts w:ascii="Century Gothic" w:hAnsi="Century Gothic"/>
          <w:sz w:val="16"/>
          <w:szCs w:val="16"/>
        </w:rPr>
        <w:t xml:space="preserve">whose enrolment form is received </w:t>
      </w:r>
      <w:r w:rsidR="00C27EB5">
        <w:rPr>
          <w:rFonts w:ascii="Century Gothic" w:hAnsi="Century Gothic"/>
          <w:sz w:val="16"/>
          <w:szCs w:val="16"/>
        </w:rPr>
        <w:t xml:space="preserve">the </w:t>
      </w:r>
      <w:r w:rsidRPr="00D80A46">
        <w:rPr>
          <w:rFonts w:ascii="Century Gothic" w:hAnsi="Century Gothic"/>
          <w:sz w:val="16"/>
          <w:szCs w:val="16"/>
        </w:rPr>
        <w:t>earliest</w:t>
      </w:r>
      <w:r w:rsidRPr="00D80A46">
        <w:rPr>
          <w:rFonts w:ascii="Century Gothic" w:hAnsi="Century Gothic"/>
          <w:b/>
          <w:sz w:val="16"/>
          <w:szCs w:val="16"/>
        </w:rPr>
        <w:t>.  If you have requested a particular starting date but the place is available and in demand before that date, you will be offered the place first. You can either start your child early or hold on to the place by paying for it. If neither option is suitable</w:t>
      </w:r>
      <w:r w:rsidR="007876C1">
        <w:rPr>
          <w:rFonts w:ascii="Century Gothic" w:hAnsi="Century Gothic"/>
          <w:b/>
          <w:sz w:val="16"/>
          <w:szCs w:val="16"/>
        </w:rPr>
        <w:t>,</w:t>
      </w:r>
      <w:r w:rsidRPr="00D80A46">
        <w:rPr>
          <w:rFonts w:ascii="Century Gothic" w:hAnsi="Century Gothic"/>
          <w:b/>
          <w:sz w:val="16"/>
          <w:szCs w:val="16"/>
        </w:rPr>
        <w:t xml:space="preserve"> it may be offered to someone else.</w:t>
      </w:r>
    </w:p>
    <w:p w14:paraId="62B64AE1" w14:textId="77777777" w:rsidR="005750FF" w:rsidRPr="00D80A46" w:rsidRDefault="005750FF" w:rsidP="005750FF">
      <w:pPr>
        <w:spacing w:after="0" w:line="240" w:lineRule="auto"/>
        <w:jc w:val="both"/>
        <w:rPr>
          <w:rFonts w:ascii="Century Gothic" w:hAnsi="Century Gothic"/>
          <w:b/>
          <w:sz w:val="16"/>
          <w:szCs w:val="16"/>
        </w:rPr>
      </w:pPr>
    </w:p>
    <w:p w14:paraId="3335A555" w14:textId="408FF820" w:rsidR="005750FF" w:rsidRPr="00D80A46" w:rsidRDefault="005750FF" w:rsidP="005750FF">
      <w:pPr>
        <w:spacing w:after="0" w:line="240" w:lineRule="auto"/>
        <w:jc w:val="both"/>
        <w:rPr>
          <w:rFonts w:ascii="Century Gothic" w:hAnsi="Century Gothic"/>
          <w:b/>
          <w:sz w:val="16"/>
          <w:szCs w:val="16"/>
        </w:rPr>
      </w:pPr>
      <w:r w:rsidRPr="00D80A46">
        <w:rPr>
          <w:rFonts w:ascii="Century Gothic" w:hAnsi="Century Gothic"/>
          <w:b/>
          <w:sz w:val="16"/>
          <w:szCs w:val="16"/>
        </w:rPr>
        <w:t xml:space="preserve">Guaranteeing a place </w:t>
      </w:r>
    </w:p>
    <w:p w14:paraId="2C147417" w14:textId="1497AED3" w:rsidR="005750FF" w:rsidRPr="00D80A46" w:rsidRDefault="005750FF" w:rsidP="005750FF">
      <w:pPr>
        <w:spacing w:after="0" w:line="240" w:lineRule="auto"/>
        <w:jc w:val="both"/>
        <w:rPr>
          <w:rFonts w:ascii="Century Gothic" w:hAnsi="Century Gothic"/>
          <w:sz w:val="16"/>
          <w:szCs w:val="16"/>
        </w:rPr>
      </w:pPr>
      <w:r w:rsidRPr="00D80A46">
        <w:rPr>
          <w:rFonts w:ascii="Century Gothic" w:hAnsi="Century Gothic"/>
          <w:sz w:val="16"/>
          <w:szCs w:val="16"/>
        </w:rPr>
        <w:t>We will try our best to accommodate your preferred start date and</w:t>
      </w:r>
      <w:r w:rsidR="005B7173" w:rsidRPr="00D80A46">
        <w:rPr>
          <w:rFonts w:ascii="Century Gothic" w:hAnsi="Century Gothic"/>
          <w:sz w:val="16"/>
          <w:szCs w:val="16"/>
        </w:rPr>
        <w:t xml:space="preserve"> days of attendance</w:t>
      </w:r>
      <w:r w:rsidRPr="00D80A46">
        <w:rPr>
          <w:rFonts w:ascii="Century Gothic" w:hAnsi="Century Gothic"/>
          <w:sz w:val="16"/>
          <w:szCs w:val="16"/>
        </w:rPr>
        <w:t xml:space="preserve">. You will not be required to make any payments to nursery until we can guarantee a place, at which point we will ask you for a </w:t>
      </w:r>
      <w:r w:rsidRPr="008F05CA">
        <w:rPr>
          <w:rFonts w:ascii="Century Gothic" w:hAnsi="Century Gothic"/>
          <w:sz w:val="16"/>
          <w:szCs w:val="16"/>
        </w:rPr>
        <w:t xml:space="preserve">non-refundable </w:t>
      </w:r>
      <w:r w:rsidR="002A44D5" w:rsidRPr="008F05CA">
        <w:rPr>
          <w:rFonts w:ascii="Century Gothic" w:hAnsi="Century Gothic"/>
          <w:sz w:val="16"/>
          <w:szCs w:val="16"/>
        </w:rPr>
        <w:t xml:space="preserve">administration </w:t>
      </w:r>
      <w:r w:rsidRPr="008F05CA">
        <w:rPr>
          <w:rFonts w:ascii="Century Gothic" w:hAnsi="Century Gothic"/>
          <w:sz w:val="16"/>
          <w:szCs w:val="16"/>
        </w:rPr>
        <w:t>fee</w:t>
      </w:r>
      <w:r w:rsidR="00D2218A" w:rsidRPr="008F05CA">
        <w:rPr>
          <w:rFonts w:ascii="Century Gothic" w:hAnsi="Century Gothic"/>
          <w:sz w:val="16"/>
          <w:szCs w:val="16"/>
        </w:rPr>
        <w:t>,</w:t>
      </w:r>
      <w:r w:rsidRPr="008F05CA">
        <w:rPr>
          <w:rFonts w:ascii="Century Gothic" w:hAnsi="Century Gothic"/>
          <w:sz w:val="16"/>
          <w:szCs w:val="16"/>
        </w:rPr>
        <w:t xml:space="preserve"> together with the equivalent of one week’s fees </w:t>
      </w:r>
      <w:proofErr w:type="gramStart"/>
      <w:r w:rsidRPr="008F05CA">
        <w:rPr>
          <w:rFonts w:ascii="Century Gothic" w:hAnsi="Century Gothic"/>
          <w:sz w:val="16"/>
          <w:szCs w:val="16"/>
        </w:rPr>
        <w:t>in order to</w:t>
      </w:r>
      <w:proofErr w:type="gramEnd"/>
      <w:r w:rsidRPr="008F05CA">
        <w:rPr>
          <w:rFonts w:ascii="Century Gothic" w:hAnsi="Century Gothic"/>
          <w:sz w:val="16"/>
          <w:szCs w:val="16"/>
        </w:rPr>
        <w:t xml:space="preserve"> reserve your child’s place (“Reserve Payment”).  The Reserve Payment will be applied as payment towards your child’s first week’s fees.  </w:t>
      </w:r>
      <w:r w:rsidR="004A3E1A" w:rsidRPr="008F05CA">
        <w:rPr>
          <w:rFonts w:ascii="Century Gothic" w:hAnsi="Century Gothic"/>
          <w:sz w:val="16"/>
          <w:szCs w:val="16"/>
        </w:rPr>
        <w:t xml:space="preserve">The Reserve Payment (but not the </w:t>
      </w:r>
      <w:r w:rsidR="002A44D5" w:rsidRPr="008F05CA">
        <w:rPr>
          <w:rFonts w:ascii="Century Gothic" w:hAnsi="Century Gothic"/>
          <w:sz w:val="16"/>
          <w:szCs w:val="16"/>
        </w:rPr>
        <w:t>administration</w:t>
      </w:r>
      <w:r w:rsidR="002A44D5" w:rsidRPr="00D80A46">
        <w:rPr>
          <w:rFonts w:ascii="Century Gothic" w:hAnsi="Century Gothic"/>
          <w:sz w:val="16"/>
          <w:szCs w:val="16"/>
        </w:rPr>
        <w:t xml:space="preserve"> </w:t>
      </w:r>
      <w:r w:rsidR="004A3E1A" w:rsidRPr="00D80A46">
        <w:rPr>
          <w:rFonts w:ascii="Century Gothic" w:hAnsi="Century Gothic"/>
          <w:sz w:val="16"/>
          <w:szCs w:val="16"/>
        </w:rPr>
        <w:t xml:space="preserve">fee) </w:t>
      </w:r>
      <w:r w:rsidRPr="00D80A46">
        <w:rPr>
          <w:rFonts w:ascii="Century Gothic" w:hAnsi="Century Gothic"/>
          <w:sz w:val="16"/>
          <w:szCs w:val="16"/>
        </w:rPr>
        <w:t>is refundable provided you give us four weeks’ notice prior to your child’s agreed start date</w:t>
      </w:r>
      <w:r w:rsidR="00C312D8">
        <w:rPr>
          <w:rFonts w:ascii="Century Gothic" w:hAnsi="Century Gothic"/>
          <w:sz w:val="16"/>
          <w:szCs w:val="16"/>
        </w:rPr>
        <w:t>,</w:t>
      </w:r>
      <w:r w:rsidRPr="00D80A46">
        <w:rPr>
          <w:rFonts w:ascii="Century Gothic" w:hAnsi="Century Gothic"/>
          <w:sz w:val="16"/>
          <w:szCs w:val="16"/>
        </w:rPr>
        <w:t xml:space="preserve"> that you no longer require the place. </w:t>
      </w:r>
    </w:p>
    <w:p w14:paraId="27B65167" w14:textId="77777777" w:rsidR="005750FF" w:rsidRPr="00D80A46" w:rsidRDefault="005750FF" w:rsidP="005750FF">
      <w:pPr>
        <w:spacing w:after="0" w:line="240" w:lineRule="auto"/>
        <w:jc w:val="both"/>
        <w:rPr>
          <w:rFonts w:ascii="Century Gothic" w:hAnsi="Century Gothic"/>
          <w:sz w:val="16"/>
          <w:szCs w:val="16"/>
        </w:rPr>
      </w:pPr>
    </w:p>
    <w:p w14:paraId="59298D11" w14:textId="1C62993A" w:rsidR="005750FF" w:rsidRPr="00D80A46" w:rsidRDefault="005750FF" w:rsidP="005750FF">
      <w:pPr>
        <w:spacing w:after="0" w:line="240" w:lineRule="auto"/>
        <w:jc w:val="both"/>
        <w:rPr>
          <w:rFonts w:ascii="Century Gothic" w:hAnsi="Century Gothic"/>
          <w:b/>
          <w:sz w:val="16"/>
          <w:szCs w:val="16"/>
        </w:rPr>
      </w:pPr>
      <w:r w:rsidRPr="00D80A46">
        <w:rPr>
          <w:rFonts w:ascii="Century Gothic" w:hAnsi="Century Gothic"/>
          <w:b/>
          <w:sz w:val="16"/>
          <w:szCs w:val="16"/>
        </w:rPr>
        <w:t xml:space="preserve">Deposit </w:t>
      </w:r>
    </w:p>
    <w:p w14:paraId="3ED009A4" w14:textId="16F45120" w:rsidR="009049BE" w:rsidRPr="00D80A46" w:rsidRDefault="005750FF" w:rsidP="005750FF">
      <w:pPr>
        <w:pStyle w:val="NoSpacing"/>
        <w:jc w:val="both"/>
        <w:rPr>
          <w:rFonts w:ascii="Century Gothic" w:hAnsi="Century Gothic"/>
          <w:color w:val="000000" w:themeColor="text1"/>
          <w:sz w:val="16"/>
          <w:szCs w:val="16"/>
        </w:rPr>
      </w:pPr>
      <w:r w:rsidRPr="00D80A46">
        <w:rPr>
          <w:rFonts w:ascii="Century Gothic" w:hAnsi="Century Gothic"/>
          <w:sz w:val="16"/>
          <w:szCs w:val="16"/>
        </w:rPr>
        <w:t>Before your child starts, we require a deposit equivalent to two week</w:t>
      </w:r>
      <w:r w:rsidR="003A32CC">
        <w:rPr>
          <w:rFonts w:ascii="Century Gothic" w:hAnsi="Century Gothic"/>
          <w:sz w:val="16"/>
          <w:szCs w:val="16"/>
        </w:rPr>
        <w:t>’</w:t>
      </w:r>
      <w:r w:rsidRPr="00D80A46">
        <w:rPr>
          <w:rFonts w:ascii="Century Gothic" w:hAnsi="Century Gothic"/>
          <w:sz w:val="16"/>
          <w:szCs w:val="16"/>
        </w:rPr>
        <w:t xml:space="preserve">s fees to be paid (“Deposit”).  You will be presented with an invoice detailing the amount of this Deposit, together with your first month’s fees on your child’s first taster session.  Payment of the Deposit and the first week’s fees (if a Reserve Payment has not been made) should be made when your child </w:t>
      </w:r>
      <w:r w:rsidRPr="00D80A46">
        <w:rPr>
          <w:rFonts w:ascii="Century Gothic" w:hAnsi="Century Gothic"/>
          <w:color w:val="000000" w:themeColor="text1"/>
          <w:sz w:val="16"/>
          <w:szCs w:val="16"/>
        </w:rPr>
        <w:t>comes in for their second taster session.</w:t>
      </w:r>
    </w:p>
    <w:p w14:paraId="1E7040DD" w14:textId="77DC69E0" w:rsidR="005750FF" w:rsidRPr="00D80A46" w:rsidRDefault="005750FF" w:rsidP="005750FF">
      <w:pPr>
        <w:pStyle w:val="NoSpacing"/>
        <w:jc w:val="both"/>
        <w:rPr>
          <w:rFonts w:ascii="Century Gothic" w:hAnsi="Century Gothic"/>
          <w:color w:val="000000" w:themeColor="text1"/>
          <w:sz w:val="16"/>
          <w:szCs w:val="16"/>
        </w:rPr>
      </w:pPr>
      <w:r w:rsidRPr="00D80A46">
        <w:rPr>
          <w:rFonts w:ascii="Century Gothic" w:hAnsi="Century Gothic"/>
          <w:color w:val="000000" w:themeColor="text1"/>
          <w:sz w:val="16"/>
          <w:szCs w:val="16"/>
        </w:rPr>
        <w:t xml:space="preserve"> </w:t>
      </w:r>
    </w:p>
    <w:p w14:paraId="3F2DA17C" w14:textId="0CC7C60F" w:rsidR="00480E20" w:rsidRPr="00D80A46" w:rsidRDefault="005750FF" w:rsidP="005750FF">
      <w:pPr>
        <w:autoSpaceDE w:val="0"/>
        <w:autoSpaceDN w:val="0"/>
        <w:adjustRightInd w:val="0"/>
        <w:spacing w:after="0" w:line="240" w:lineRule="auto"/>
        <w:jc w:val="both"/>
        <w:rPr>
          <w:rFonts w:ascii="Century Gothic" w:hAnsi="Century Gothic"/>
          <w:color w:val="000000" w:themeColor="text1"/>
          <w:sz w:val="16"/>
          <w:szCs w:val="16"/>
        </w:rPr>
      </w:pPr>
      <w:r w:rsidRPr="00D80A46">
        <w:rPr>
          <w:rFonts w:ascii="Century Gothic" w:hAnsi="Century Gothic"/>
          <w:color w:val="000000" w:themeColor="text1"/>
          <w:sz w:val="16"/>
          <w:szCs w:val="16"/>
        </w:rPr>
        <w:t xml:space="preserve">The Deposit is retained by the nursery and </w:t>
      </w:r>
      <w:r w:rsidRPr="00D80A46">
        <w:rPr>
          <w:rFonts w:ascii="Century Gothic" w:hAnsi="Century Gothic" w:cs="Century Gothic"/>
          <w:sz w:val="16"/>
          <w:szCs w:val="16"/>
        </w:rPr>
        <w:t>will be amended to reflect any permanent changes in your child</w:t>
      </w:r>
      <w:r w:rsidRPr="00D80A46">
        <w:rPr>
          <w:rFonts w:ascii="Calibri" w:hAnsi="Calibri" w:cs="Calibri"/>
          <w:sz w:val="16"/>
          <w:szCs w:val="16"/>
        </w:rPr>
        <w:t>’</w:t>
      </w:r>
      <w:r w:rsidRPr="00D80A46">
        <w:rPr>
          <w:rFonts w:ascii="Century Gothic" w:hAnsi="Century Gothic" w:cs="Century Gothic"/>
          <w:sz w:val="16"/>
          <w:szCs w:val="16"/>
        </w:rPr>
        <w:t xml:space="preserve">s attendance, so </w:t>
      </w:r>
      <w:r w:rsidRPr="00D80A46">
        <w:rPr>
          <w:rFonts w:ascii="Century Gothic" w:hAnsi="Century Gothic"/>
          <w:color w:val="000000" w:themeColor="text1"/>
          <w:sz w:val="16"/>
          <w:szCs w:val="16"/>
        </w:rPr>
        <w:t>you will be required to increase the Deposit should your child’s attendance increase, and we will refund a portion of the Deposit should your child’s attendance decrease</w:t>
      </w:r>
      <w:r w:rsidR="005C57A1">
        <w:rPr>
          <w:rFonts w:ascii="Century Gothic" w:hAnsi="Century Gothic"/>
          <w:color w:val="000000" w:themeColor="text1"/>
          <w:sz w:val="16"/>
          <w:szCs w:val="16"/>
        </w:rPr>
        <w:t xml:space="preserve">. </w:t>
      </w:r>
      <w:r w:rsidR="00BC01E7" w:rsidRPr="00D80A46">
        <w:rPr>
          <w:rFonts w:ascii="Century Gothic" w:hAnsi="Century Gothic"/>
          <w:color w:val="000000" w:themeColor="text1"/>
          <w:sz w:val="16"/>
          <w:szCs w:val="16"/>
        </w:rPr>
        <w:t xml:space="preserve">Any annual fee increase will also result in the Deposit needing to be increased </w:t>
      </w:r>
      <w:r w:rsidR="006B3042">
        <w:rPr>
          <w:rFonts w:ascii="Century Gothic" w:hAnsi="Century Gothic"/>
          <w:color w:val="000000" w:themeColor="text1"/>
          <w:sz w:val="16"/>
          <w:szCs w:val="16"/>
        </w:rPr>
        <w:t xml:space="preserve">to maintain </w:t>
      </w:r>
      <w:r w:rsidR="00BC01E7" w:rsidRPr="00D80A46">
        <w:rPr>
          <w:rFonts w:ascii="Century Gothic" w:hAnsi="Century Gothic"/>
          <w:color w:val="000000" w:themeColor="text1"/>
          <w:sz w:val="16"/>
          <w:szCs w:val="16"/>
        </w:rPr>
        <w:t>the equivalent of two week</w:t>
      </w:r>
      <w:r w:rsidR="006B3042">
        <w:rPr>
          <w:rFonts w:ascii="Century Gothic" w:hAnsi="Century Gothic"/>
          <w:color w:val="000000" w:themeColor="text1"/>
          <w:sz w:val="16"/>
          <w:szCs w:val="16"/>
        </w:rPr>
        <w:t>’</w:t>
      </w:r>
      <w:r w:rsidR="00BC01E7" w:rsidRPr="00D80A46">
        <w:rPr>
          <w:rFonts w:ascii="Century Gothic" w:hAnsi="Century Gothic"/>
          <w:color w:val="000000" w:themeColor="text1"/>
          <w:sz w:val="16"/>
          <w:szCs w:val="16"/>
        </w:rPr>
        <w:t>s fees</w:t>
      </w:r>
      <w:r w:rsidRPr="00D80A46">
        <w:rPr>
          <w:rFonts w:ascii="Century Gothic" w:hAnsi="Century Gothic"/>
          <w:color w:val="000000" w:themeColor="text1"/>
          <w:sz w:val="16"/>
          <w:szCs w:val="16"/>
        </w:rPr>
        <w:t>.</w:t>
      </w:r>
    </w:p>
    <w:p w14:paraId="4F761DA5" w14:textId="554C37B1" w:rsidR="005750FF" w:rsidRPr="00D80A46" w:rsidRDefault="005750FF" w:rsidP="005750FF">
      <w:pPr>
        <w:autoSpaceDE w:val="0"/>
        <w:autoSpaceDN w:val="0"/>
        <w:adjustRightInd w:val="0"/>
        <w:spacing w:after="0" w:line="240" w:lineRule="auto"/>
        <w:jc w:val="both"/>
        <w:rPr>
          <w:rFonts w:ascii="Century Gothic" w:hAnsi="Century Gothic"/>
          <w:color w:val="000000" w:themeColor="text1"/>
          <w:sz w:val="16"/>
          <w:szCs w:val="16"/>
        </w:rPr>
      </w:pPr>
      <w:r w:rsidRPr="00D80A46">
        <w:rPr>
          <w:rFonts w:ascii="Century Gothic" w:hAnsi="Century Gothic"/>
          <w:color w:val="000000" w:themeColor="text1"/>
          <w:sz w:val="16"/>
          <w:szCs w:val="16"/>
        </w:rPr>
        <w:t xml:space="preserve"> </w:t>
      </w:r>
    </w:p>
    <w:p w14:paraId="015C301E" w14:textId="74D0DB42" w:rsidR="005750FF" w:rsidRPr="00D80A46" w:rsidRDefault="005750FF" w:rsidP="005750FF">
      <w:pPr>
        <w:autoSpaceDE w:val="0"/>
        <w:autoSpaceDN w:val="0"/>
        <w:adjustRightInd w:val="0"/>
        <w:spacing w:after="0" w:line="240" w:lineRule="auto"/>
        <w:jc w:val="both"/>
        <w:rPr>
          <w:rFonts w:ascii="Century Gothic" w:hAnsi="Century Gothic"/>
          <w:sz w:val="16"/>
          <w:szCs w:val="16"/>
          <w:lang w:val="en-US"/>
        </w:rPr>
      </w:pPr>
      <w:r w:rsidRPr="00D80A46">
        <w:rPr>
          <w:rFonts w:ascii="Century Gothic" w:hAnsi="Century Gothic"/>
          <w:color w:val="000000" w:themeColor="text1"/>
          <w:sz w:val="16"/>
          <w:szCs w:val="16"/>
        </w:rPr>
        <w:t xml:space="preserve">The Deposit </w:t>
      </w:r>
      <w:r w:rsidRPr="00D80A46">
        <w:rPr>
          <w:rFonts w:ascii="Century Gothic" w:hAnsi="Century Gothic"/>
          <w:sz w:val="16"/>
          <w:szCs w:val="16"/>
        </w:rPr>
        <w:t xml:space="preserve">cannot be used for payment against ongoing nursery fees.  </w:t>
      </w:r>
      <w:r w:rsidRPr="00D80A46">
        <w:rPr>
          <w:rFonts w:ascii="Century Gothic" w:hAnsi="Century Gothic"/>
          <w:sz w:val="16"/>
          <w:szCs w:val="16"/>
          <w:lang w:val="en-US"/>
        </w:rPr>
        <w:t xml:space="preserve">We will apply the majority of the Deposit against your final invoice unless </w:t>
      </w:r>
      <w:r w:rsidR="00847F30" w:rsidRPr="00D80A46">
        <w:rPr>
          <w:rFonts w:ascii="Century Gothic" w:hAnsi="Century Gothic"/>
          <w:sz w:val="16"/>
          <w:szCs w:val="16"/>
          <w:lang w:val="en-US"/>
        </w:rPr>
        <w:t xml:space="preserve">during the preceding six months you have used </w:t>
      </w:r>
      <w:r w:rsidRPr="00D80A46">
        <w:rPr>
          <w:rFonts w:ascii="Century Gothic" w:hAnsi="Century Gothic"/>
          <w:sz w:val="16"/>
          <w:szCs w:val="16"/>
          <w:lang w:val="en-US"/>
        </w:rPr>
        <w:t>early and/or late sessions or your child has attended for extra days</w:t>
      </w:r>
      <w:r w:rsidR="00F504A2">
        <w:rPr>
          <w:rFonts w:ascii="Century Gothic" w:hAnsi="Century Gothic"/>
          <w:sz w:val="16"/>
          <w:szCs w:val="16"/>
          <w:lang w:val="en-US"/>
        </w:rPr>
        <w:t xml:space="preserve">, </w:t>
      </w:r>
      <w:r w:rsidRPr="00D80A46">
        <w:rPr>
          <w:rFonts w:ascii="Century Gothic" w:hAnsi="Century Gothic"/>
          <w:sz w:val="16"/>
          <w:szCs w:val="16"/>
          <w:lang w:val="en-US"/>
        </w:rPr>
        <w:t>in which case we will retain £</w:t>
      </w:r>
      <w:r w:rsidR="00CF7FFA">
        <w:rPr>
          <w:rFonts w:ascii="Century Gothic" w:hAnsi="Century Gothic"/>
          <w:sz w:val="16"/>
          <w:szCs w:val="16"/>
          <w:lang w:val="en-US"/>
        </w:rPr>
        <w:t>10</w:t>
      </w:r>
      <w:r w:rsidRPr="00D80A46">
        <w:rPr>
          <w:rFonts w:ascii="Century Gothic" w:hAnsi="Century Gothic"/>
          <w:sz w:val="16"/>
          <w:szCs w:val="16"/>
          <w:lang w:val="en-US"/>
        </w:rPr>
        <w:t xml:space="preserve">0 </w:t>
      </w:r>
      <w:r w:rsidR="00847F30" w:rsidRPr="00D80A46">
        <w:rPr>
          <w:rFonts w:ascii="Century Gothic" w:hAnsi="Century Gothic"/>
          <w:sz w:val="16"/>
          <w:szCs w:val="16"/>
          <w:lang w:val="en-US"/>
        </w:rPr>
        <w:t xml:space="preserve">of the Deposit </w:t>
      </w:r>
      <w:r w:rsidRPr="00D80A46">
        <w:rPr>
          <w:rFonts w:ascii="Century Gothic" w:hAnsi="Century Gothic"/>
          <w:sz w:val="16"/>
          <w:szCs w:val="16"/>
          <w:lang w:val="en-US"/>
        </w:rPr>
        <w:t xml:space="preserve">to cover the potential cost of any further early and/or late sessions or extra days after the final invoice has been generated.  The balance will be returned to you via a BACS payment </w:t>
      </w:r>
      <w:r w:rsidR="005F14AA">
        <w:rPr>
          <w:rFonts w:ascii="Century Gothic" w:hAnsi="Century Gothic"/>
          <w:sz w:val="16"/>
          <w:szCs w:val="16"/>
          <w:lang w:val="en-US"/>
        </w:rPr>
        <w:t xml:space="preserve">or a transfer into your </w:t>
      </w:r>
      <w:proofErr w:type="gramStart"/>
      <w:r w:rsidR="005F14AA">
        <w:rPr>
          <w:rFonts w:ascii="Century Gothic" w:hAnsi="Century Gothic"/>
          <w:sz w:val="16"/>
          <w:szCs w:val="16"/>
          <w:lang w:val="en-US"/>
        </w:rPr>
        <w:t xml:space="preserve">Tax </w:t>
      </w:r>
      <w:r w:rsidR="00210E44">
        <w:rPr>
          <w:rFonts w:ascii="Century Gothic" w:hAnsi="Century Gothic"/>
          <w:sz w:val="16"/>
          <w:szCs w:val="16"/>
          <w:lang w:val="en-US"/>
        </w:rPr>
        <w:t>Free</w:t>
      </w:r>
      <w:proofErr w:type="gramEnd"/>
      <w:r w:rsidR="00210E44">
        <w:rPr>
          <w:rFonts w:ascii="Century Gothic" w:hAnsi="Century Gothic"/>
          <w:sz w:val="16"/>
          <w:szCs w:val="16"/>
          <w:lang w:val="en-US"/>
        </w:rPr>
        <w:t xml:space="preserve"> Childcare account, </w:t>
      </w:r>
      <w:r w:rsidRPr="00D80A46">
        <w:rPr>
          <w:rFonts w:ascii="Century Gothic" w:hAnsi="Century Gothic"/>
          <w:sz w:val="16"/>
          <w:szCs w:val="16"/>
          <w:lang w:val="en-US"/>
        </w:rPr>
        <w:t xml:space="preserve">no later than one month </w:t>
      </w:r>
      <w:r w:rsidR="00480E20" w:rsidRPr="00D80A46">
        <w:rPr>
          <w:rFonts w:ascii="Century Gothic" w:hAnsi="Century Gothic"/>
          <w:sz w:val="16"/>
          <w:szCs w:val="16"/>
          <w:lang w:val="en-US"/>
        </w:rPr>
        <w:t>after</w:t>
      </w:r>
      <w:r w:rsidRPr="00D80A46">
        <w:rPr>
          <w:rFonts w:ascii="Century Gothic" w:hAnsi="Century Gothic"/>
          <w:sz w:val="16"/>
          <w:szCs w:val="16"/>
          <w:lang w:val="en-US"/>
        </w:rPr>
        <w:t xml:space="preserve"> your child’s last day at nursery.</w:t>
      </w:r>
    </w:p>
    <w:p w14:paraId="1DA14EBC" w14:textId="5056401D" w:rsidR="003709AC" w:rsidRPr="00D80A46" w:rsidRDefault="003709AC" w:rsidP="005750FF">
      <w:pPr>
        <w:autoSpaceDE w:val="0"/>
        <w:autoSpaceDN w:val="0"/>
        <w:adjustRightInd w:val="0"/>
        <w:spacing w:after="0" w:line="240" w:lineRule="auto"/>
        <w:jc w:val="both"/>
        <w:rPr>
          <w:rFonts w:ascii="Century Gothic" w:hAnsi="Century Gothic"/>
          <w:sz w:val="16"/>
          <w:szCs w:val="16"/>
          <w:lang w:val="en-US"/>
        </w:rPr>
      </w:pPr>
    </w:p>
    <w:p w14:paraId="3F36EB49" w14:textId="7F416BF2" w:rsidR="005750FF" w:rsidRPr="00D80A46" w:rsidRDefault="005750FF" w:rsidP="009049BE">
      <w:pPr>
        <w:spacing w:after="0" w:line="240" w:lineRule="auto"/>
        <w:jc w:val="both"/>
        <w:rPr>
          <w:rFonts w:ascii="Calibri" w:hAnsi="Calibri" w:cs="Calibri"/>
          <w:sz w:val="16"/>
          <w:szCs w:val="16"/>
        </w:rPr>
      </w:pPr>
      <w:r w:rsidRPr="00D80A46">
        <w:rPr>
          <w:rFonts w:ascii="Century Gothic" w:hAnsi="Century Gothic"/>
          <w:b/>
          <w:sz w:val="16"/>
          <w:szCs w:val="16"/>
        </w:rPr>
        <w:t>Payment of nursery fees</w:t>
      </w:r>
    </w:p>
    <w:p w14:paraId="054A5D7D" w14:textId="55AF27C7" w:rsidR="009049BE" w:rsidRPr="00D80A46" w:rsidRDefault="00B06B5F" w:rsidP="005750FF">
      <w:pPr>
        <w:spacing w:after="0" w:line="240" w:lineRule="auto"/>
        <w:jc w:val="both"/>
        <w:rPr>
          <w:rFonts w:ascii="Century Gothic" w:hAnsi="Century Gothic"/>
          <w:color w:val="000000" w:themeColor="text1"/>
          <w:sz w:val="16"/>
          <w:szCs w:val="16"/>
        </w:rPr>
      </w:pPr>
      <w:r w:rsidRPr="00D80A46">
        <w:rPr>
          <w:rFonts w:ascii="Century Gothic" w:hAnsi="Century Gothic"/>
          <w:sz w:val="16"/>
          <w:szCs w:val="16"/>
        </w:rPr>
        <w:t xml:space="preserve">Nursery fees are payable in advance. </w:t>
      </w:r>
      <w:r w:rsidR="005750FF" w:rsidRPr="00D80A46">
        <w:rPr>
          <w:rFonts w:ascii="Century Gothic" w:hAnsi="Century Gothic"/>
          <w:sz w:val="16"/>
          <w:szCs w:val="16"/>
        </w:rPr>
        <w:t xml:space="preserve">Monthly invoices are sent to parents approximately ten working days before the end of each month, detailing fees due for the following month’s childcare. We offer a significant discount for parents who pay by Direct Debit or pay the full balance of each monthly invoice by the first working day of the month (the “Discounted Rate”).  </w:t>
      </w:r>
      <w:r w:rsidR="005750FF" w:rsidRPr="00D80A46">
        <w:rPr>
          <w:rFonts w:ascii="Century Gothic" w:hAnsi="Century Gothic"/>
          <w:color w:val="000000" w:themeColor="text1"/>
          <w:sz w:val="16"/>
          <w:szCs w:val="16"/>
        </w:rPr>
        <w:t>If you choose</w:t>
      </w:r>
      <w:r w:rsidR="004C6E60" w:rsidRPr="00D80A46">
        <w:rPr>
          <w:rFonts w:ascii="Century Gothic" w:hAnsi="Century Gothic"/>
          <w:color w:val="000000" w:themeColor="text1"/>
          <w:sz w:val="16"/>
          <w:szCs w:val="16"/>
        </w:rPr>
        <w:t xml:space="preserve"> not to pay the full balance of your monthly invoice by the first working day of the month then </w:t>
      </w:r>
      <w:r w:rsidR="005750FF" w:rsidRPr="00D80A46">
        <w:rPr>
          <w:rFonts w:ascii="Century Gothic" w:hAnsi="Century Gothic"/>
          <w:color w:val="000000" w:themeColor="text1"/>
          <w:sz w:val="16"/>
          <w:szCs w:val="16"/>
        </w:rPr>
        <w:t>your fees will be calculated at a higher rate</w:t>
      </w:r>
      <w:r w:rsidR="00847F30" w:rsidRPr="00D80A46">
        <w:rPr>
          <w:rFonts w:ascii="Century Gothic" w:hAnsi="Century Gothic"/>
          <w:color w:val="000000" w:themeColor="text1"/>
          <w:sz w:val="16"/>
          <w:szCs w:val="16"/>
        </w:rPr>
        <w:t xml:space="preserve"> (</w:t>
      </w:r>
      <w:r w:rsidR="005750FF" w:rsidRPr="00D80A46">
        <w:rPr>
          <w:rFonts w:ascii="Century Gothic" w:hAnsi="Century Gothic"/>
          <w:color w:val="000000" w:themeColor="text1"/>
          <w:sz w:val="16"/>
          <w:szCs w:val="16"/>
        </w:rPr>
        <w:t>the “</w:t>
      </w:r>
      <w:r w:rsidR="00644E5C" w:rsidRPr="00D80A46">
        <w:rPr>
          <w:rFonts w:ascii="Century Gothic" w:hAnsi="Century Gothic"/>
          <w:color w:val="000000" w:themeColor="text1"/>
          <w:sz w:val="16"/>
          <w:szCs w:val="16"/>
        </w:rPr>
        <w:t>Standard</w:t>
      </w:r>
      <w:r w:rsidR="005750FF" w:rsidRPr="00D80A46">
        <w:rPr>
          <w:rFonts w:ascii="Century Gothic" w:hAnsi="Century Gothic"/>
          <w:color w:val="000000" w:themeColor="text1"/>
          <w:sz w:val="16"/>
          <w:szCs w:val="16"/>
        </w:rPr>
        <w:t xml:space="preserve"> Rate”</w:t>
      </w:r>
      <w:r w:rsidR="00847F30" w:rsidRPr="00D80A46">
        <w:rPr>
          <w:rFonts w:ascii="Century Gothic" w:hAnsi="Century Gothic"/>
          <w:color w:val="000000" w:themeColor="text1"/>
          <w:sz w:val="16"/>
          <w:szCs w:val="16"/>
        </w:rPr>
        <w:t>)</w:t>
      </w:r>
      <w:r w:rsidR="005750FF" w:rsidRPr="00D80A46">
        <w:rPr>
          <w:rFonts w:ascii="Century Gothic" w:hAnsi="Century Gothic"/>
          <w:color w:val="000000" w:themeColor="text1"/>
          <w:sz w:val="16"/>
          <w:szCs w:val="16"/>
        </w:rPr>
        <w:t xml:space="preserve">. </w:t>
      </w:r>
    </w:p>
    <w:p w14:paraId="7BDD1129" w14:textId="257669A1" w:rsidR="005750FF" w:rsidRPr="00D80A46" w:rsidRDefault="005750FF" w:rsidP="005750FF">
      <w:pPr>
        <w:spacing w:after="0" w:line="240" w:lineRule="auto"/>
        <w:jc w:val="both"/>
        <w:rPr>
          <w:rFonts w:ascii="Century Gothic" w:hAnsi="Century Gothic"/>
          <w:color w:val="000000" w:themeColor="text1"/>
          <w:sz w:val="16"/>
          <w:szCs w:val="16"/>
        </w:rPr>
      </w:pPr>
      <w:r w:rsidRPr="00D80A46">
        <w:rPr>
          <w:rFonts w:ascii="Century Gothic" w:hAnsi="Century Gothic"/>
          <w:color w:val="000000" w:themeColor="text1"/>
          <w:sz w:val="16"/>
          <w:szCs w:val="16"/>
        </w:rPr>
        <w:t xml:space="preserve"> </w:t>
      </w:r>
    </w:p>
    <w:p w14:paraId="6E998FB4" w14:textId="0E86BBE7" w:rsidR="005750FF" w:rsidRPr="00D80A46" w:rsidRDefault="005750FF" w:rsidP="005750FF">
      <w:pPr>
        <w:spacing w:after="0" w:line="240" w:lineRule="auto"/>
        <w:jc w:val="both"/>
        <w:rPr>
          <w:rFonts w:ascii="Century Gothic" w:hAnsi="Century Gothic"/>
          <w:sz w:val="16"/>
          <w:szCs w:val="16"/>
        </w:rPr>
      </w:pPr>
      <w:r w:rsidRPr="00D80A46">
        <w:rPr>
          <w:rFonts w:ascii="Century Gothic" w:hAnsi="Century Gothic"/>
          <w:sz w:val="16"/>
          <w:szCs w:val="16"/>
        </w:rPr>
        <w:t xml:space="preserve">Direct Debits are normally taken on either the first or third working day of every month </w:t>
      </w:r>
      <w:r w:rsidR="005B7173" w:rsidRPr="00D80A46">
        <w:rPr>
          <w:rFonts w:ascii="Century Gothic" w:hAnsi="Century Gothic"/>
          <w:sz w:val="16"/>
          <w:szCs w:val="16"/>
        </w:rPr>
        <w:t>dependent</w:t>
      </w:r>
      <w:r w:rsidRPr="00D80A46">
        <w:rPr>
          <w:rFonts w:ascii="Century Gothic" w:hAnsi="Century Gothic"/>
          <w:sz w:val="16"/>
          <w:szCs w:val="16"/>
        </w:rPr>
        <w:t xml:space="preserve"> upon which nursery your child attends.  There may be occasions when</w:t>
      </w:r>
      <w:r w:rsidR="002432B0" w:rsidRPr="00D80A46">
        <w:rPr>
          <w:rFonts w:ascii="Century Gothic" w:hAnsi="Century Gothic"/>
          <w:sz w:val="16"/>
          <w:szCs w:val="16"/>
        </w:rPr>
        <w:t xml:space="preserve"> your</w:t>
      </w:r>
      <w:r w:rsidRPr="00D80A46">
        <w:rPr>
          <w:rFonts w:ascii="Century Gothic" w:hAnsi="Century Gothic"/>
          <w:sz w:val="16"/>
          <w:szCs w:val="16"/>
        </w:rPr>
        <w:t xml:space="preserve"> Direct Debit </w:t>
      </w:r>
      <w:r w:rsidR="002432B0" w:rsidRPr="00D80A46">
        <w:rPr>
          <w:rFonts w:ascii="Century Gothic" w:hAnsi="Century Gothic"/>
          <w:sz w:val="16"/>
          <w:szCs w:val="16"/>
        </w:rPr>
        <w:t xml:space="preserve">is </w:t>
      </w:r>
      <w:r w:rsidRPr="00D80A46">
        <w:rPr>
          <w:rFonts w:ascii="Century Gothic" w:hAnsi="Century Gothic"/>
          <w:sz w:val="16"/>
          <w:szCs w:val="16"/>
        </w:rPr>
        <w:t xml:space="preserve">taken later in the </w:t>
      </w:r>
      <w:proofErr w:type="gramStart"/>
      <w:r w:rsidRPr="00D80A46">
        <w:rPr>
          <w:rFonts w:ascii="Century Gothic" w:hAnsi="Century Gothic"/>
          <w:sz w:val="16"/>
          <w:szCs w:val="16"/>
        </w:rPr>
        <w:t>month</w:t>
      </w:r>
      <w:proofErr w:type="gramEnd"/>
      <w:r w:rsidRPr="00D80A46">
        <w:rPr>
          <w:rFonts w:ascii="Century Gothic" w:hAnsi="Century Gothic"/>
          <w:sz w:val="16"/>
          <w:szCs w:val="16"/>
        </w:rPr>
        <w:t xml:space="preserve"> and we will let you know if this will be later than the fifth working day of the month.  You will receive an invoice detailing the amount </w:t>
      </w:r>
      <w:r w:rsidR="00847F30" w:rsidRPr="00D80A46">
        <w:rPr>
          <w:rFonts w:ascii="Century Gothic" w:hAnsi="Century Gothic"/>
          <w:sz w:val="16"/>
          <w:szCs w:val="16"/>
        </w:rPr>
        <w:t xml:space="preserve">of your Direct Debit </w:t>
      </w:r>
      <w:r w:rsidRPr="00D80A46">
        <w:rPr>
          <w:rFonts w:ascii="Century Gothic" w:hAnsi="Century Gothic"/>
          <w:sz w:val="16"/>
          <w:szCs w:val="16"/>
        </w:rPr>
        <w:t>ten working days beforehand.  Please ensure there are sufficient funds in your account</w:t>
      </w:r>
      <w:r w:rsidR="00847F30" w:rsidRPr="00D80A46">
        <w:rPr>
          <w:rFonts w:ascii="Century Gothic" w:hAnsi="Century Gothic"/>
          <w:sz w:val="16"/>
          <w:szCs w:val="16"/>
        </w:rPr>
        <w:t>.  I</w:t>
      </w:r>
      <w:r w:rsidRPr="00D80A46">
        <w:rPr>
          <w:rFonts w:ascii="Century Gothic" w:hAnsi="Century Gothic"/>
          <w:sz w:val="16"/>
          <w:szCs w:val="16"/>
        </w:rPr>
        <w:t xml:space="preserve">f the amount does not clear into our account, you will then be required to pay a £25 administrative charge.  If this happens on repeated occasions, you will lose your entitlement to the Discounted </w:t>
      </w:r>
      <w:proofErr w:type="gramStart"/>
      <w:r w:rsidRPr="00D80A46">
        <w:rPr>
          <w:rFonts w:ascii="Century Gothic" w:hAnsi="Century Gothic"/>
          <w:sz w:val="16"/>
          <w:szCs w:val="16"/>
        </w:rPr>
        <w:t>Rate</w:t>
      </w:r>
      <w:proofErr w:type="gramEnd"/>
      <w:r w:rsidRPr="00D80A46">
        <w:rPr>
          <w:rFonts w:ascii="Century Gothic" w:hAnsi="Century Gothic"/>
          <w:sz w:val="16"/>
          <w:szCs w:val="16"/>
        </w:rPr>
        <w:t xml:space="preserve"> and your fees will be calculated using the </w:t>
      </w:r>
      <w:r w:rsidR="00644E5C" w:rsidRPr="00D80A46">
        <w:rPr>
          <w:rFonts w:ascii="Century Gothic" w:hAnsi="Century Gothic"/>
          <w:sz w:val="16"/>
          <w:szCs w:val="16"/>
        </w:rPr>
        <w:t>Standard</w:t>
      </w:r>
      <w:r w:rsidRPr="00D80A46">
        <w:rPr>
          <w:rFonts w:ascii="Century Gothic" w:hAnsi="Century Gothic"/>
          <w:sz w:val="16"/>
          <w:szCs w:val="16"/>
        </w:rPr>
        <w:t xml:space="preserve"> Rate.</w:t>
      </w:r>
    </w:p>
    <w:p w14:paraId="5C5CAC04" w14:textId="5A631EB5" w:rsidR="009049BE" w:rsidRPr="00D80A46" w:rsidRDefault="009049BE" w:rsidP="005750FF">
      <w:pPr>
        <w:spacing w:after="0" w:line="240" w:lineRule="auto"/>
        <w:jc w:val="both"/>
        <w:rPr>
          <w:rFonts w:ascii="Century Gothic" w:hAnsi="Century Gothic"/>
          <w:sz w:val="16"/>
          <w:szCs w:val="16"/>
        </w:rPr>
      </w:pPr>
    </w:p>
    <w:p w14:paraId="10DD126F" w14:textId="27031D0F" w:rsidR="009049BE" w:rsidRPr="00D80A46" w:rsidRDefault="00AA1C9D" w:rsidP="005750FF">
      <w:pPr>
        <w:spacing w:after="0" w:line="240" w:lineRule="auto"/>
        <w:jc w:val="both"/>
        <w:rPr>
          <w:rFonts w:ascii="Century Gothic" w:hAnsi="Century Gothic" w:cs="Century Gothic"/>
          <w:sz w:val="16"/>
          <w:szCs w:val="16"/>
        </w:rPr>
      </w:pPr>
      <w:r w:rsidRPr="00D80A46">
        <w:rPr>
          <w:rFonts w:ascii="Century Gothic" w:hAnsi="Century Gothic"/>
          <w:noProof/>
          <w:sz w:val="16"/>
          <w:szCs w:val="16"/>
          <w:lang w:eastAsia="en-GB"/>
        </w:rPr>
        <w:drawing>
          <wp:anchor distT="0" distB="0" distL="114300" distR="114300" simplePos="0" relativeHeight="251656192" behindDoc="1" locked="0" layoutInCell="1" allowOverlap="1" wp14:anchorId="712C975B" wp14:editId="5A7CA634">
            <wp:simplePos x="0" y="0"/>
            <wp:positionH relativeFrom="page">
              <wp:posOffset>1704975</wp:posOffset>
            </wp:positionH>
            <wp:positionV relativeFrom="paragraph">
              <wp:posOffset>12065</wp:posOffset>
            </wp:positionV>
            <wp:extent cx="7695565" cy="11163300"/>
            <wp:effectExtent l="0" t="0" r="635" b="0"/>
            <wp:wrapNone/>
            <wp:docPr id="9" name="Picture 9"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Untitled1"/>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7695565" cy="11163300"/>
                    </a:xfrm>
                    <a:prstGeom prst="rect">
                      <a:avLst/>
                    </a:prstGeom>
                    <a:noFill/>
                    <a:ln>
                      <a:noFill/>
                    </a:ln>
                  </pic:spPr>
                </pic:pic>
              </a:graphicData>
            </a:graphic>
          </wp:anchor>
        </w:drawing>
      </w:r>
      <w:r w:rsidRPr="00D80A46">
        <w:rPr>
          <w:rFonts w:ascii="Century Gothic" w:hAnsi="Century Gothic"/>
          <w:noProof/>
          <w:sz w:val="16"/>
          <w:szCs w:val="16"/>
          <w:lang w:eastAsia="en-GB"/>
        </w:rPr>
        <w:drawing>
          <wp:anchor distT="0" distB="0" distL="114300" distR="114300" simplePos="0" relativeHeight="251659264" behindDoc="1" locked="0" layoutInCell="1" allowOverlap="1" wp14:anchorId="7A9A04FA" wp14:editId="5C1703BF">
            <wp:simplePos x="0" y="0"/>
            <wp:positionH relativeFrom="column">
              <wp:posOffset>1790700</wp:posOffset>
            </wp:positionH>
            <wp:positionV relativeFrom="paragraph">
              <wp:posOffset>247650</wp:posOffset>
            </wp:positionV>
            <wp:extent cx="7695565" cy="11163300"/>
            <wp:effectExtent l="19050" t="0" r="635" b="0"/>
            <wp:wrapNone/>
            <wp:docPr id="3" name="Picture 3"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Untitled1"/>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7695565" cy="11163300"/>
                    </a:xfrm>
                    <a:prstGeom prst="rect">
                      <a:avLst/>
                    </a:prstGeom>
                    <a:noFill/>
                    <a:ln>
                      <a:noFill/>
                    </a:ln>
                  </pic:spPr>
                </pic:pic>
              </a:graphicData>
            </a:graphic>
          </wp:anchor>
        </w:drawing>
      </w:r>
      <w:r w:rsidR="005750FF" w:rsidRPr="00D80A46">
        <w:rPr>
          <w:rFonts w:ascii="Century Gothic" w:hAnsi="Century Gothic"/>
          <w:sz w:val="16"/>
          <w:szCs w:val="16"/>
        </w:rPr>
        <w:t>If you pay your fees by Tax Free Childcare</w:t>
      </w:r>
      <w:r w:rsidR="005750FF" w:rsidRPr="00D80A46">
        <w:rPr>
          <w:rFonts w:ascii="Century Gothic" w:hAnsi="Century Gothic" w:cs="Century Gothic"/>
          <w:sz w:val="16"/>
          <w:szCs w:val="16"/>
        </w:rPr>
        <w:t>, please bear in mind that payments from your Tax-Free Childcare account can take up to five working days to reach our account and so will need sending with sufficient time to arrive on the first working day of the month</w:t>
      </w:r>
      <w:r w:rsidR="00847F30" w:rsidRPr="00D80A46">
        <w:rPr>
          <w:rFonts w:ascii="Century Gothic" w:hAnsi="Century Gothic" w:cs="Century Gothic"/>
          <w:sz w:val="16"/>
          <w:szCs w:val="16"/>
        </w:rPr>
        <w:t xml:space="preserve"> </w:t>
      </w:r>
      <w:proofErr w:type="gramStart"/>
      <w:r w:rsidR="00847F30" w:rsidRPr="00D80A46">
        <w:rPr>
          <w:rFonts w:ascii="Century Gothic" w:hAnsi="Century Gothic" w:cs="Century Gothic"/>
          <w:sz w:val="16"/>
          <w:szCs w:val="16"/>
        </w:rPr>
        <w:t>in order to</w:t>
      </w:r>
      <w:proofErr w:type="gramEnd"/>
      <w:r w:rsidR="00847F30" w:rsidRPr="00D80A46">
        <w:rPr>
          <w:rFonts w:ascii="Century Gothic" w:hAnsi="Century Gothic" w:cs="Century Gothic"/>
          <w:sz w:val="16"/>
          <w:szCs w:val="16"/>
        </w:rPr>
        <w:t xml:space="preserve"> attract the Discounted Rate</w:t>
      </w:r>
      <w:r w:rsidR="005750FF" w:rsidRPr="00D80A46">
        <w:rPr>
          <w:rFonts w:ascii="Century Gothic" w:hAnsi="Century Gothic" w:cs="Century Gothic"/>
          <w:sz w:val="16"/>
          <w:szCs w:val="16"/>
        </w:rPr>
        <w:t xml:space="preserve">.  Accounts in receipt of Tax-Free Childcare payments that are received after the first working day of the month will be calculated at the </w:t>
      </w:r>
      <w:r w:rsidR="00644E5C" w:rsidRPr="00D80A46">
        <w:rPr>
          <w:rFonts w:ascii="Century Gothic" w:hAnsi="Century Gothic" w:cs="Century Gothic"/>
          <w:sz w:val="16"/>
          <w:szCs w:val="16"/>
        </w:rPr>
        <w:t>Standard</w:t>
      </w:r>
      <w:r w:rsidR="005750FF" w:rsidRPr="00D80A46">
        <w:rPr>
          <w:rFonts w:ascii="Century Gothic" w:hAnsi="Century Gothic" w:cs="Century Gothic"/>
          <w:sz w:val="16"/>
          <w:szCs w:val="16"/>
        </w:rPr>
        <w:t xml:space="preserve"> Rate.</w:t>
      </w:r>
    </w:p>
    <w:p w14:paraId="5921CF1B" w14:textId="19D677D1" w:rsidR="009049BE" w:rsidRPr="00D80A46" w:rsidRDefault="009049BE" w:rsidP="005750FF">
      <w:pPr>
        <w:spacing w:after="0" w:line="240" w:lineRule="auto"/>
        <w:jc w:val="both"/>
        <w:rPr>
          <w:rFonts w:ascii="Century Gothic" w:hAnsi="Century Gothic"/>
          <w:sz w:val="16"/>
          <w:szCs w:val="16"/>
        </w:rPr>
      </w:pPr>
    </w:p>
    <w:p w14:paraId="54B3C954" w14:textId="65AAC0ED" w:rsidR="009049BE" w:rsidRPr="00D80A46" w:rsidRDefault="00CF2ECD" w:rsidP="00834F84">
      <w:pPr>
        <w:autoSpaceDE w:val="0"/>
        <w:autoSpaceDN w:val="0"/>
        <w:adjustRightInd w:val="0"/>
        <w:spacing w:after="0" w:line="240" w:lineRule="auto"/>
        <w:jc w:val="both"/>
        <w:rPr>
          <w:rFonts w:ascii="Century Gothic" w:hAnsi="Century Gothic"/>
          <w:color w:val="FF0000"/>
          <w:sz w:val="16"/>
          <w:szCs w:val="16"/>
        </w:rPr>
      </w:pPr>
      <w:r w:rsidRPr="00D80A46">
        <w:rPr>
          <w:rFonts w:ascii="Century Gothic" w:hAnsi="Century Gothic"/>
          <w:color w:val="000000" w:themeColor="text1"/>
          <w:sz w:val="16"/>
          <w:szCs w:val="16"/>
        </w:rPr>
        <w:t xml:space="preserve">Should you choose not to pay the full balance of your invoice by the first working day of the month, it is essential that childcare fees for </w:t>
      </w:r>
      <w:r w:rsidR="004C6E60" w:rsidRPr="00D80A46">
        <w:rPr>
          <w:rFonts w:ascii="Century Gothic" w:hAnsi="Century Gothic"/>
          <w:color w:val="000000" w:themeColor="text1"/>
          <w:sz w:val="16"/>
          <w:szCs w:val="16"/>
        </w:rPr>
        <w:t xml:space="preserve">the week ahead are paid in full before the start of each week.  </w:t>
      </w:r>
      <w:r w:rsidR="005750FF" w:rsidRPr="00D80A46">
        <w:rPr>
          <w:rFonts w:ascii="Century Gothic" w:hAnsi="Century Gothic"/>
          <w:color w:val="000000" w:themeColor="text1"/>
          <w:sz w:val="16"/>
          <w:szCs w:val="16"/>
        </w:rPr>
        <w:t xml:space="preserve">Cash or debit </w:t>
      </w:r>
      <w:r w:rsidR="005750FF" w:rsidRPr="00D80A46">
        <w:rPr>
          <w:rFonts w:ascii="Century Gothic" w:hAnsi="Century Gothic"/>
          <w:sz w:val="16"/>
          <w:szCs w:val="16"/>
        </w:rPr>
        <w:t xml:space="preserve">card </w:t>
      </w:r>
      <w:r w:rsidR="005750FF" w:rsidRPr="00D80A46">
        <w:rPr>
          <w:rFonts w:ascii="Century Gothic" w:hAnsi="Century Gothic"/>
          <w:color w:val="000000" w:themeColor="text1"/>
          <w:sz w:val="16"/>
          <w:szCs w:val="16"/>
        </w:rPr>
        <w:t>payments</w:t>
      </w:r>
      <w:r w:rsidR="005750FF" w:rsidRPr="00D80A46">
        <w:rPr>
          <w:rFonts w:ascii="Century Gothic" w:hAnsi="Century Gothic"/>
          <w:sz w:val="16"/>
          <w:szCs w:val="16"/>
        </w:rPr>
        <w:t xml:space="preserve"> must be paid on the first day of attendance in that week</w:t>
      </w:r>
      <w:r w:rsidR="004C6E60" w:rsidRPr="00D80A46">
        <w:rPr>
          <w:rFonts w:ascii="Century Gothic" w:hAnsi="Century Gothic"/>
          <w:sz w:val="16"/>
          <w:szCs w:val="16"/>
        </w:rPr>
        <w:t xml:space="preserve"> and </w:t>
      </w:r>
      <w:r w:rsidR="005750FF" w:rsidRPr="00D80A46">
        <w:rPr>
          <w:rFonts w:ascii="Century Gothic" w:hAnsi="Century Gothic"/>
          <w:sz w:val="16"/>
          <w:szCs w:val="16"/>
        </w:rPr>
        <w:t>BACs</w:t>
      </w:r>
      <w:r w:rsidRPr="00D80A46">
        <w:rPr>
          <w:rFonts w:ascii="Century Gothic" w:hAnsi="Century Gothic"/>
          <w:sz w:val="16"/>
          <w:szCs w:val="16"/>
        </w:rPr>
        <w:t>, cheques</w:t>
      </w:r>
      <w:r w:rsidR="005750FF" w:rsidRPr="00D80A46">
        <w:rPr>
          <w:rFonts w:ascii="Century Gothic" w:hAnsi="Century Gothic"/>
          <w:sz w:val="16"/>
          <w:szCs w:val="16"/>
        </w:rPr>
        <w:t xml:space="preserve"> or standing order weekly payments must have been received into the nursery bank account no later than Wednesday prior to the week of attendance. </w:t>
      </w:r>
      <w:r w:rsidR="00E0673C" w:rsidRPr="00D80A46">
        <w:rPr>
          <w:rFonts w:ascii="Century Gothic" w:hAnsi="Century Gothic"/>
          <w:sz w:val="16"/>
          <w:szCs w:val="16"/>
        </w:rPr>
        <w:t>We accept a minimum of £100 on debit card payments</w:t>
      </w:r>
      <w:r w:rsidR="00BC6CC5" w:rsidRPr="00D80A46">
        <w:rPr>
          <w:rFonts w:ascii="Century Gothic" w:hAnsi="Century Gothic"/>
          <w:sz w:val="16"/>
          <w:szCs w:val="16"/>
        </w:rPr>
        <w:t xml:space="preserve"> and we do not accept payments via credit cards</w:t>
      </w:r>
      <w:r w:rsidR="00E0673C" w:rsidRPr="00D80A46">
        <w:rPr>
          <w:rFonts w:ascii="Century Gothic" w:hAnsi="Century Gothic"/>
          <w:sz w:val="16"/>
          <w:szCs w:val="16"/>
        </w:rPr>
        <w:t xml:space="preserve">.  </w:t>
      </w:r>
    </w:p>
    <w:p w14:paraId="63465D90" w14:textId="3B41E812" w:rsidR="005750FF" w:rsidRPr="00D80A46" w:rsidRDefault="005750FF" w:rsidP="00834F84">
      <w:pPr>
        <w:autoSpaceDE w:val="0"/>
        <w:autoSpaceDN w:val="0"/>
        <w:adjustRightInd w:val="0"/>
        <w:spacing w:after="0" w:line="240" w:lineRule="auto"/>
        <w:jc w:val="both"/>
        <w:rPr>
          <w:rFonts w:ascii="Century Gothic" w:hAnsi="Century Gothic"/>
          <w:sz w:val="16"/>
          <w:szCs w:val="16"/>
        </w:rPr>
      </w:pPr>
      <w:r w:rsidRPr="00D80A46">
        <w:rPr>
          <w:rFonts w:ascii="Century Gothic" w:hAnsi="Century Gothic"/>
          <w:sz w:val="16"/>
          <w:szCs w:val="16"/>
        </w:rPr>
        <w:t xml:space="preserve"> </w:t>
      </w:r>
    </w:p>
    <w:p w14:paraId="1D805473" w14:textId="30934B10" w:rsidR="005750FF" w:rsidRPr="00D80A46" w:rsidRDefault="00B06B5F" w:rsidP="005750FF">
      <w:pPr>
        <w:autoSpaceDE w:val="0"/>
        <w:autoSpaceDN w:val="0"/>
        <w:adjustRightInd w:val="0"/>
        <w:spacing w:after="0" w:line="240" w:lineRule="auto"/>
        <w:jc w:val="both"/>
        <w:rPr>
          <w:rFonts w:ascii="Century Gothic" w:hAnsi="Century Gothic"/>
          <w:sz w:val="16"/>
          <w:szCs w:val="16"/>
        </w:rPr>
      </w:pPr>
      <w:r w:rsidRPr="00D80A46">
        <w:rPr>
          <w:rFonts w:ascii="Century Gothic" w:hAnsi="Century Gothic"/>
          <w:sz w:val="16"/>
          <w:szCs w:val="16"/>
        </w:rPr>
        <w:t>F</w:t>
      </w:r>
      <w:r w:rsidR="005750FF" w:rsidRPr="00D80A46">
        <w:rPr>
          <w:rFonts w:ascii="Century Gothic" w:hAnsi="Century Gothic"/>
          <w:sz w:val="16"/>
          <w:szCs w:val="16"/>
        </w:rPr>
        <w:t xml:space="preserve">ees are payable </w:t>
      </w:r>
      <w:proofErr w:type="gramStart"/>
      <w:r w:rsidR="005750FF" w:rsidRPr="00D80A46">
        <w:rPr>
          <w:rFonts w:ascii="Century Gothic" w:hAnsi="Century Gothic"/>
          <w:sz w:val="16"/>
          <w:szCs w:val="16"/>
        </w:rPr>
        <w:t>whether or not</w:t>
      </w:r>
      <w:proofErr w:type="gramEnd"/>
      <w:r w:rsidR="005750FF" w:rsidRPr="00D80A46">
        <w:rPr>
          <w:rFonts w:ascii="Century Gothic" w:hAnsi="Century Gothic"/>
          <w:sz w:val="16"/>
          <w:szCs w:val="16"/>
        </w:rPr>
        <w:t xml:space="preserve"> your child attends</w:t>
      </w:r>
      <w:r w:rsidRPr="00D80A46">
        <w:rPr>
          <w:rFonts w:ascii="Century Gothic" w:hAnsi="Century Gothic"/>
          <w:sz w:val="16"/>
          <w:szCs w:val="16"/>
        </w:rPr>
        <w:t xml:space="preserve"> nursery</w:t>
      </w:r>
      <w:r w:rsidR="005750FF" w:rsidRPr="00D80A46">
        <w:rPr>
          <w:rFonts w:ascii="Century Gothic" w:hAnsi="Century Gothic"/>
          <w:sz w:val="16"/>
          <w:szCs w:val="16"/>
        </w:rPr>
        <w:t xml:space="preserve"> e.g. holidays, sickness.</w:t>
      </w:r>
      <w:r w:rsidRPr="00D80A46">
        <w:rPr>
          <w:rFonts w:ascii="Century Gothic" w:hAnsi="Century Gothic"/>
          <w:sz w:val="16"/>
          <w:szCs w:val="16"/>
        </w:rPr>
        <w:t xml:space="preserve">  </w:t>
      </w:r>
      <w:r w:rsidR="005750FF" w:rsidRPr="00D80A46">
        <w:rPr>
          <w:rFonts w:ascii="Century Gothic" w:hAnsi="Century Gothic" w:cs="Century Gothic"/>
          <w:sz w:val="16"/>
          <w:szCs w:val="16"/>
        </w:rPr>
        <w:t>If you have a problem paying your invoice for any reason</w:t>
      </w:r>
      <w:r w:rsidR="00672E4A">
        <w:rPr>
          <w:rFonts w:ascii="Century Gothic" w:hAnsi="Century Gothic" w:cs="Century Gothic"/>
          <w:sz w:val="16"/>
          <w:szCs w:val="16"/>
        </w:rPr>
        <w:t>,</w:t>
      </w:r>
      <w:r w:rsidR="005750FF" w:rsidRPr="00D80A46">
        <w:rPr>
          <w:rFonts w:ascii="Century Gothic" w:hAnsi="Century Gothic" w:cs="Century Gothic"/>
          <w:sz w:val="16"/>
          <w:szCs w:val="16"/>
        </w:rPr>
        <w:t xml:space="preserve"> please contact a member of your nursery’s management team as soon as you can.</w:t>
      </w:r>
      <w:r w:rsidR="005750FF" w:rsidRPr="00D80A46">
        <w:rPr>
          <w:rFonts w:ascii="Calibri" w:hAnsi="Calibri" w:cs="Calibri"/>
          <w:sz w:val="16"/>
          <w:szCs w:val="16"/>
        </w:rPr>
        <w:t xml:space="preserve">   </w:t>
      </w:r>
      <w:r w:rsidR="005750FF" w:rsidRPr="00D80A46">
        <w:rPr>
          <w:rFonts w:ascii="Century Gothic" w:hAnsi="Century Gothic"/>
          <w:sz w:val="16"/>
          <w:szCs w:val="16"/>
        </w:rPr>
        <w:t xml:space="preserve">If your fees become overdue, we will ensure that we communicate with you about them </w:t>
      </w:r>
      <w:proofErr w:type="gramStart"/>
      <w:r w:rsidR="005750FF" w:rsidRPr="00D80A46">
        <w:rPr>
          <w:rFonts w:ascii="Century Gothic" w:hAnsi="Century Gothic"/>
          <w:sz w:val="16"/>
          <w:szCs w:val="16"/>
        </w:rPr>
        <w:t>in order to</w:t>
      </w:r>
      <w:proofErr w:type="gramEnd"/>
      <w:r w:rsidR="005750FF" w:rsidRPr="00D80A46">
        <w:rPr>
          <w:rFonts w:ascii="Century Gothic" w:hAnsi="Century Gothic"/>
          <w:sz w:val="16"/>
          <w:szCs w:val="16"/>
        </w:rPr>
        <w:t xml:space="preserve"> resolve any issues.  However, </w:t>
      </w:r>
      <w:r w:rsidR="00C81920" w:rsidRPr="00D80A46">
        <w:rPr>
          <w:rFonts w:ascii="Century Gothic" w:hAnsi="Century Gothic"/>
          <w:sz w:val="16"/>
          <w:szCs w:val="16"/>
        </w:rPr>
        <w:t xml:space="preserve">we reserve the right to deny your child access </w:t>
      </w:r>
      <w:r w:rsidR="00BA4F0E" w:rsidRPr="00D80A46">
        <w:rPr>
          <w:rFonts w:ascii="Century Gothic" w:hAnsi="Century Gothic"/>
          <w:sz w:val="16"/>
          <w:szCs w:val="16"/>
        </w:rPr>
        <w:t xml:space="preserve">to nursery if outstanding fees exceed your </w:t>
      </w:r>
      <w:r w:rsidR="00167368" w:rsidRPr="00D80A46">
        <w:rPr>
          <w:rFonts w:ascii="Century Gothic" w:hAnsi="Century Gothic"/>
          <w:sz w:val="16"/>
          <w:szCs w:val="16"/>
        </w:rPr>
        <w:t>D</w:t>
      </w:r>
      <w:r w:rsidR="00BA4F0E" w:rsidRPr="00D80A46">
        <w:rPr>
          <w:rFonts w:ascii="Century Gothic" w:hAnsi="Century Gothic"/>
          <w:sz w:val="16"/>
          <w:szCs w:val="16"/>
        </w:rPr>
        <w:t xml:space="preserve">eposit. Nursery fees will continue to accrue during this period of </w:t>
      </w:r>
      <w:proofErr w:type="gramStart"/>
      <w:r w:rsidR="00BA4F0E" w:rsidRPr="00D80A46">
        <w:rPr>
          <w:rFonts w:ascii="Century Gothic" w:hAnsi="Century Gothic"/>
          <w:sz w:val="16"/>
          <w:szCs w:val="16"/>
        </w:rPr>
        <w:t>non-attendance</w:t>
      </w:r>
      <w:proofErr w:type="gramEnd"/>
      <w:r w:rsidR="00BA4F0E" w:rsidRPr="00D80A46">
        <w:rPr>
          <w:rFonts w:ascii="Century Gothic" w:hAnsi="Century Gothic"/>
          <w:sz w:val="16"/>
          <w:szCs w:val="16"/>
        </w:rPr>
        <w:t xml:space="preserve"> and should your child not return to nursery, payment in lieu of 4 week</w:t>
      </w:r>
      <w:r w:rsidR="00D016E7">
        <w:rPr>
          <w:rFonts w:ascii="Century Gothic" w:hAnsi="Century Gothic"/>
          <w:sz w:val="16"/>
          <w:szCs w:val="16"/>
        </w:rPr>
        <w:t>s</w:t>
      </w:r>
      <w:r w:rsidR="00672E4A">
        <w:rPr>
          <w:rFonts w:ascii="Century Gothic" w:hAnsi="Century Gothic"/>
          <w:sz w:val="16"/>
          <w:szCs w:val="16"/>
        </w:rPr>
        <w:t>’</w:t>
      </w:r>
      <w:r w:rsidR="00DB38C6">
        <w:rPr>
          <w:rFonts w:ascii="Century Gothic" w:hAnsi="Century Gothic"/>
          <w:sz w:val="16"/>
          <w:szCs w:val="16"/>
        </w:rPr>
        <w:t xml:space="preserve"> </w:t>
      </w:r>
      <w:r w:rsidR="00BA4F0E" w:rsidRPr="00D80A46">
        <w:rPr>
          <w:rFonts w:ascii="Century Gothic" w:hAnsi="Century Gothic"/>
          <w:sz w:val="16"/>
          <w:szCs w:val="16"/>
        </w:rPr>
        <w:t xml:space="preserve">notice will </w:t>
      </w:r>
      <w:r w:rsidR="00167368" w:rsidRPr="00D80A46">
        <w:rPr>
          <w:rFonts w:ascii="Century Gothic" w:hAnsi="Century Gothic"/>
          <w:sz w:val="16"/>
          <w:szCs w:val="16"/>
        </w:rPr>
        <w:t xml:space="preserve">still </w:t>
      </w:r>
      <w:r w:rsidR="00BA4F0E" w:rsidRPr="00D80A46">
        <w:rPr>
          <w:rFonts w:ascii="Century Gothic" w:hAnsi="Century Gothic"/>
          <w:sz w:val="16"/>
          <w:szCs w:val="16"/>
        </w:rPr>
        <w:t xml:space="preserve">be </w:t>
      </w:r>
      <w:r w:rsidR="00167368" w:rsidRPr="00D80A46">
        <w:rPr>
          <w:rFonts w:ascii="Century Gothic" w:hAnsi="Century Gothic"/>
          <w:sz w:val="16"/>
          <w:szCs w:val="16"/>
        </w:rPr>
        <w:t xml:space="preserve">due and </w:t>
      </w:r>
      <w:r w:rsidR="00BA4F0E" w:rsidRPr="00D80A46">
        <w:rPr>
          <w:rFonts w:ascii="Century Gothic" w:hAnsi="Century Gothic"/>
          <w:sz w:val="16"/>
          <w:szCs w:val="16"/>
        </w:rPr>
        <w:t>payable</w:t>
      </w:r>
      <w:r w:rsidR="00167368" w:rsidRPr="00D80A46">
        <w:rPr>
          <w:rFonts w:ascii="Century Gothic" w:hAnsi="Century Gothic"/>
          <w:sz w:val="16"/>
          <w:szCs w:val="16"/>
        </w:rPr>
        <w:t xml:space="preserve">.  </w:t>
      </w:r>
    </w:p>
    <w:p w14:paraId="5F349246" w14:textId="37555AB3" w:rsidR="005750FF" w:rsidRPr="00D80A46" w:rsidRDefault="005750FF" w:rsidP="005750FF">
      <w:pPr>
        <w:spacing w:after="0" w:line="240" w:lineRule="auto"/>
        <w:jc w:val="both"/>
        <w:rPr>
          <w:rFonts w:ascii="Century Gothic" w:hAnsi="Century Gothic"/>
          <w:sz w:val="16"/>
          <w:szCs w:val="16"/>
        </w:rPr>
      </w:pPr>
    </w:p>
    <w:p w14:paraId="0F298FDF" w14:textId="77777777" w:rsidR="000B11CC" w:rsidRPr="00D80A46" w:rsidRDefault="000B11CC" w:rsidP="000B11CC">
      <w:pPr>
        <w:pStyle w:val="BodyText"/>
        <w:keepNext/>
        <w:tabs>
          <w:tab w:val="left" w:pos="4111"/>
        </w:tabs>
        <w:rPr>
          <w:sz w:val="16"/>
          <w:szCs w:val="16"/>
        </w:rPr>
      </w:pPr>
      <w:r w:rsidRPr="00D80A46">
        <w:rPr>
          <w:sz w:val="16"/>
          <w:szCs w:val="16"/>
        </w:rPr>
        <w:t>Our fees are reviewed annually in February with any changes coming into effect at the start of April.  Any increase reflects our commitment to rewarding and retaining our team and reinvesting in the nursery buildings and equipment.</w:t>
      </w:r>
    </w:p>
    <w:p w14:paraId="48810C8B" w14:textId="7553B0F7" w:rsidR="000B11CC" w:rsidRPr="00D80A46" w:rsidRDefault="000B11CC" w:rsidP="000B11CC">
      <w:pPr>
        <w:pStyle w:val="BodyText"/>
        <w:keepNext/>
        <w:tabs>
          <w:tab w:val="left" w:pos="4111"/>
        </w:tabs>
        <w:rPr>
          <w:sz w:val="16"/>
          <w:szCs w:val="16"/>
        </w:rPr>
      </w:pPr>
    </w:p>
    <w:p w14:paraId="677846A4" w14:textId="419AD402" w:rsidR="005750FF" w:rsidRPr="00D80A46" w:rsidRDefault="005750FF" w:rsidP="005750FF">
      <w:pPr>
        <w:spacing w:after="0" w:line="240" w:lineRule="auto"/>
        <w:jc w:val="both"/>
        <w:rPr>
          <w:rFonts w:ascii="Century Gothic" w:hAnsi="Century Gothic"/>
          <w:b/>
          <w:sz w:val="16"/>
          <w:szCs w:val="16"/>
        </w:rPr>
      </w:pPr>
      <w:r w:rsidRPr="00D80A46">
        <w:rPr>
          <w:rFonts w:ascii="Century Gothic" w:hAnsi="Century Gothic"/>
          <w:b/>
          <w:sz w:val="16"/>
          <w:szCs w:val="16"/>
        </w:rPr>
        <w:t>Ofsted registration numbers</w:t>
      </w:r>
    </w:p>
    <w:p w14:paraId="069CBB54" w14:textId="2C533773" w:rsidR="00834F84" w:rsidRPr="00D80A46" w:rsidRDefault="005750FF" w:rsidP="005750FF">
      <w:pPr>
        <w:spacing w:after="0" w:line="240" w:lineRule="auto"/>
        <w:jc w:val="both"/>
        <w:rPr>
          <w:rFonts w:ascii="Century Gothic" w:hAnsi="Century Gothic"/>
          <w:sz w:val="16"/>
          <w:szCs w:val="16"/>
        </w:rPr>
      </w:pPr>
      <w:r w:rsidRPr="00D80A46">
        <w:rPr>
          <w:rFonts w:ascii="Century Gothic" w:hAnsi="Century Gothic"/>
          <w:sz w:val="16"/>
          <w:szCs w:val="16"/>
        </w:rPr>
        <w:t>The Ofsted registration numbers for each of our nurseries are listed in the ‘Ofsted’ sections of our website.</w:t>
      </w:r>
    </w:p>
    <w:p w14:paraId="33DA1D23" w14:textId="77777777" w:rsidR="001A732D" w:rsidRDefault="001A732D" w:rsidP="005750FF">
      <w:pPr>
        <w:pStyle w:val="BodyText"/>
        <w:rPr>
          <w:b/>
          <w:sz w:val="16"/>
          <w:szCs w:val="16"/>
        </w:rPr>
      </w:pPr>
    </w:p>
    <w:p w14:paraId="513729BE" w14:textId="1CC26F3E" w:rsidR="005750FF" w:rsidRPr="00083152" w:rsidRDefault="008A0990" w:rsidP="005750FF">
      <w:pPr>
        <w:pStyle w:val="BodyText"/>
        <w:rPr>
          <w:b/>
          <w:sz w:val="16"/>
          <w:szCs w:val="16"/>
        </w:rPr>
      </w:pPr>
      <w:r w:rsidRPr="00083152">
        <w:rPr>
          <w:b/>
          <w:sz w:val="16"/>
          <w:szCs w:val="16"/>
        </w:rPr>
        <w:t>Government f</w:t>
      </w:r>
      <w:r w:rsidR="005750FF" w:rsidRPr="00083152">
        <w:rPr>
          <w:b/>
          <w:sz w:val="16"/>
          <w:szCs w:val="16"/>
        </w:rPr>
        <w:t xml:space="preserve">unded hours </w:t>
      </w:r>
    </w:p>
    <w:p w14:paraId="575AEDC4" w14:textId="25D9C35A" w:rsidR="00AC3257" w:rsidRPr="00AC3257" w:rsidRDefault="00AC3257" w:rsidP="003A5A86">
      <w:pPr>
        <w:pStyle w:val="PlainText"/>
        <w:jc w:val="both"/>
        <w:rPr>
          <w:rFonts w:ascii="Century Gothic" w:hAnsi="Century Gothic"/>
          <w:sz w:val="16"/>
          <w:szCs w:val="16"/>
        </w:rPr>
      </w:pPr>
      <w:r w:rsidRPr="008F05CA">
        <w:rPr>
          <w:rFonts w:ascii="Century Gothic" w:hAnsi="Century Gothic"/>
          <w:sz w:val="16"/>
          <w:szCs w:val="16"/>
        </w:rPr>
        <w:t xml:space="preserve">All three and four-year-old children are entitled to claim 15 funded hours per week for 38 weeks of the year, amounting to 570 hours per year.  In addition, children of working families aged nine months upwards are entitled to </w:t>
      </w:r>
      <w:r w:rsidR="00F114BB" w:rsidRPr="007C3DDF">
        <w:rPr>
          <w:rFonts w:ascii="Century Gothic" w:hAnsi="Century Gothic"/>
          <w:sz w:val="16"/>
          <w:szCs w:val="16"/>
        </w:rPr>
        <w:t>30</w:t>
      </w:r>
      <w:r w:rsidRPr="008F05CA">
        <w:rPr>
          <w:rFonts w:ascii="Century Gothic" w:hAnsi="Century Gothic"/>
          <w:sz w:val="16"/>
          <w:szCs w:val="16"/>
        </w:rPr>
        <w:t xml:space="preserve"> funded hours per week for 38 weeks of the year. </w:t>
      </w:r>
      <w:r w:rsidR="000A0937" w:rsidRPr="008F05CA">
        <w:rPr>
          <w:rFonts w:ascii="Century Gothic" w:hAnsi="Century Gothic"/>
          <w:sz w:val="16"/>
          <w:szCs w:val="16"/>
        </w:rPr>
        <w:t xml:space="preserve"> </w:t>
      </w:r>
      <w:r w:rsidRPr="008F05CA">
        <w:rPr>
          <w:rFonts w:ascii="Century Gothic" w:hAnsi="Century Gothic"/>
          <w:sz w:val="16"/>
          <w:szCs w:val="16"/>
        </w:rPr>
        <w:t>This means that a combined total of 1140 hours per year are available for children of working families aged 9 months upwards).</w:t>
      </w:r>
    </w:p>
    <w:p w14:paraId="4CB81D68" w14:textId="77777777" w:rsidR="00AC3257" w:rsidRDefault="00AC3257" w:rsidP="0084118B">
      <w:pPr>
        <w:pStyle w:val="PlainText"/>
        <w:jc w:val="both"/>
        <w:rPr>
          <w:rFonts w:ascii="Century Gothic" w:hAnsi="Century Gothic"/>
          <w:sz w:val="16"/>
          <w:szCs w:val="16"/>
        </w:rPr>
      </w:pPr>
    </w:p>
    <w:p w14:paraId="6390312B" w14:textId="3404FB8F" w:rsidR="00DC4718" w:rsidRPr="00D80A46" w:rsidRDefault="00DC4718" w:rsidP="0084118B">
      <w:pPr>
        <w:pStyle w:val="PlainText"/>
        <w:jc w:val="both"/>
        <w:rPr>
          <w:rFonts w:ascii="Century Gothic" w:hAnsi="Century Gothic"/>
          <w:sz w:val="16"/>
          <w:szCs w:val="16"/>
        </w:rPr>
      </w:pPr>
      <w:r w:rsidRPr="00D80A46">
        <w:rPr>
          <w:rFonts w:ascii="Century Gothic" w:hAnsi="Century Gothic"/>
          <w:sz w:val="16"/>
          <w:szCs w:val="16"/>
        </w:rPr>
        <w:t xml:space="preserve">As our nurseries are open for 51 weeks a year, only closing for Christmas week, we ‘stretch’ the funded hours entitlement throughout the whole year.  This means that we offer the funding over 48 weeks of the year (not 38), ensuring fewer weeks of full fees for families.  The </w:t>
      </w:r>
      <w:r w:rsidR="00582751" w:rsidRPr="00942E8C">
        <w:rPr>
          <w:noProof/>
          <w:sz w:val="16"/>
          <w:szCs w:val="16"/>
          <w:highlight w:val="yellow"/>
        </w:rPr>
        <w:lastRenderedPageBreak/>
        <w:drawing>
          <wp:anchor distT="0" distB="0" distL="114300" distR="114300" simplePos="0" relativeHeight="251663360" behindDoc="1" locked="0" layoutInCell="1" allowOverlap="1" wp14:anchorId="323A86BE" wp14:editId="0CD5FE26">
            <wp:simplePos x="0" y="0"/>
            <wp:positionH relativeFrom="page">
              <wp:align>left</wp:align>
            </wp:positionH>
            <wp:positionV relativeFrom="paragraph">
              <wp:posOffset>-427990</wp:posOffset>
            </wp:positionV>
            <wp:extent cx="7695565" cy="11163300"/>
            <wp:effectExtent l="0" t="0" r="635" b="0"/>
            <wp:wrapNone/>
            <wp:docPr id="6" name="Picture 6"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Untitled1"/>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7695565" cy="11163300"/>
                    </a:xfrm>
                    <a:prstGeom prst="rect">
                      <a:avLst/>
                    </a:prstGeom>
                    <a:noFill/>
                    <a:ln>
                      <a:noFill/>
                    </a:ln>
                  </pic:spPr>
                </pic:pic>
              </a:graphicData>
            </a:graphic>
          </wp:anchor>
        </w:drawing>
      </w:r>
      <w:r w:rsidRPr="00D80A46">
        <w:rPr>
          <w:rFonts w:ascii="Century Gothic" w:hAnsi="Century Gothic"/>
          <w:sz w:val="16"/>
          <w:szCs w:val="16"/>
        </w:rPr>
        <w:t xml:space="preserve">remaining four weeks of the year where funding isn’t available are Christmas week when the nurseries are closed, the first week of January when fees are already reduced, and the last two weeks of August when children leave us to go to school. </w:t>
      </w:r>
    </w:p>
    <w:p w14:paraId="2DBB1FCE" w14:textId="437D2BC5" w:rsidR="00DC4718" w:rsidRPr="00D80A46" w:rsidRDefault="00DC4718" w:rsidP="0084118B">
      <w:pPr>
        <w:pStyle w:val="PlainText"/>
        <w:jc w:val="both"/>
        <w:rPr>
          <w:rFonts w:ascii="Century Gothic" w:hAnsi="Century Gothic"/>
          <w:sz w:val="16"/>
          <w:szCs w:val="16"/>
        </w:rPr>
      </w:pPr>
    </w:p>
    <w:p w14:paraId="5A6999D9" w14:textId="02BC959E" w:rsidR="00DC4718" w:rsidRPr="00D80A46" w:rsidRDefault="00DC4718" w:rsidP="0084118B">
      <w:pPr>
        <w:pStyle w:val="PlainText"/>
        <w:jc w:val="both"/>
        <w:rPr>
          <w:rFonts w:ascii="Century Gothic" w:hAnsi="Century Gothic"/>
          <w:sz w:val="16"/>
          <w:szCs w:val="16"/>
        </w:rPr>
      </w:pPr>
      <w:r w:rsidRPr="00D80A46">
        <w:rPr>
          <w:rFonts w:ascii="Century Gothic" w:hAnsi="Century Gothic"/>
          <w:sz w:val="16"/>
          <w:szCs w:val="16"/>
        </w:rPr>
        <w:t xml:space="preserve">During funded weeks at Mulberry Bush, if children are entitled to 15 funded hours per week, they will access 12 funded hours, 6 per day, based on a minimum attendance of two days per week.  If children are entitled to 30 funded hours per week, they will access 24 hours funded hours, 8 per day based on a minimum attendance of three days per week. The remaining hours are used to ‘stretch’ the funding for additional weeks where there wouldn’t usually be any funding.  </w:t>
      </w:r>
    </w:p>
    <w:p w14:paraId="2A0D47DA" w14:textId="5AF709BF" w:rsidR="00DC4718" w:rsidRPr="00D80A46" w:rsidRDefault="00DC4718" w:rsidP="0084118B">
      <w:pPr>
        <w:autoSpaceDE w:val="0"/>
        <w:autoSpaceDN w:val="0"/>
        <w:adjustRightInd w:val="0"/>
        <w:spacing w:after="0" w:line="240" w:lineRule="auto"/>
        <w:jc w:val="both"/>
        <w:rPr>
          <w:rFonts w:ascii="Century Gothic" w:hAnsi="Century Gothic"/>
          <w:sz w:val="16"/>
          <w:szCs w:val="16"/>
        </w:rPr>
      </w:pPr>
    </w:p>
    <w:p w14:paraId="193B6DE6" w14:textId="15A09EB3" w:rsidR="004D3F73" w:rsidRPr="00F53326" w:rsidRDefault="004D3F73" w:rsidP="0084118B">
      <w:pPr>
        <w:pStyle w:val="PlainText"/>
        <w:jc w:val="both"/>
        <w:rPr>
          <w:noProof/>
          <w:sz w:val="16"/>
          <w:szCs w:val="16"/>
        </w:rPr>
      </w:pPr>
      <w:r w:rsidRPr="00D80A46">
        <w:rPr>
          <w:rFonts w:ascii="Century Gothic" w:hAnsi="Century Gothic"/>
          <w:sz w:val="16"/>
          <w:szCs w:val="16"/>
        </w:rPr>
        <w:t xml:space="preserve">Whether or not the stretched funding is available for the entire year at nursery will depend on when each child becomes entitled to the funding.  It will only be possible to stretch over the whole 48 weeks of an academic year (i.e. from September until the following mid-August) if a child has become entitled to funding from the Autumn term.  If a child becomes entitled to the funding from January, then the funding will run until the end of </w:t>
      </w:r>
      <w:r w:rsidRPr="00F53326">
        <w:rPr>
          <w:rFonts w:ascii="Century Gothic" w:hAnsi="Century Gothic"/>
          <w:sz w:val="16"/>
          <w:szCs w:val="16"/>
        </w:rPr>
        <w:t xml:space="preserve">July, and if they become entitled to the funding from April then it will run until the middle of July.  Exact details as </w:t>
      </w:r>
      <w:r w:rsidR="00290DD4" w:rsidRPr="00F53326">
        <w:rPr>
          <w:rFonts w:ascii="Century Gothic" w:hAnsi="Century Gothic"/>
          <w:sz w:val="16"/>
          <w:szCs w:val="16"/>
        </w:rPr>
        <w:t xml:space="preserve">to </w:t>
      </w:r>
      <w:r w:rsidRPr="00F53326">
        <w:rPr>
          <w:rFonts w:ascii="Century Gothic" w:hAnsi="Century Gothic"/>
          <w:sz w:val="16"/>
          <w:szCs w:val="16"/>
        </w:rPr>
        <w:t>when an individual child’s funding will be able to be stretched until</w:t>
      </w:r>
      <w:r w:rsidR="008A4692" w:rsidRPr="00F53326">
        <w:rPr>
          <w:rFonts w:ascii="Century Gothic" w:hAnsi="Century Gothic"/>
          <w:sz w:val="16"/>
          <w:szCs w:val="16"/>
        </w:rPr>
        <w:t xml:space="preserve">, </w:t>
      </w:r>
      <w:r w:rsidR="00583A7A" w:rsidRPr="00F53326">
        <w:rPr>
          <w:rFonts w:ascii="Century Gothic" w:hAnsi="Century Gothic"/>
          <w:sz w:val="16"/>
          <w:szCs w:val="16"/>
        </w:rPr>
        <w:t xml:space="preserve">can be found </w:t>
      </w:r>
      <w:r w:rsidRPr="00F53326">
        <w:rPr>
          <w:rFonts w:ascii="Century Gothic" w:hAnsi="Century Gothic"/>
          <w:sz w:val="16"/>
          <w:szCs w:val="16"/>
          <w:lang w:eastAsia="en-US"/>
        </w:rPr>
        <w:t xml:space="preserve">in the </w:t>
      </w:r>
      <w:r w:rsidR="00F7167D" w:rsidRPr="00F53326">
        <w:rPr>
          <w:rFonts w:ascii="Century Gothic" w:hAnsi="Century Gothic"/>
          <w:i/>
          <w:iCs/>
          <w:sz w:val="16"/>
          <w:szCs w:val="16"/>
          <w:lang w:eastAsia="en-US"/>
        </w:rPr>
        <w:t>Funded Hours Schedule</w:t>
      </w:r>
      <w:r w:rsidR="00F7167D" w:rsidRPr="00F53326">
        <w:rPr>
          <w:rFonts w:ascii="Century Gothic" w:hAnsi="Century Gothic"/>
          <w:sz w:val="16"/>
          <w:szCs w:val="16"/>
          <w:lang w:eastAsia="en-US"/>
        </w:rPr>
        <w:t xml:space="preserve"> </w:t>
      </w:r>
      <w:r w:rsidR="00BF1428" w:rsidRPr="00F53326">
        <w:rPr>
          <w:rFonts w:ascii="Century Gothic" w:hAnsi="Century Gothic"/>
          <w:sz w:val="16"/>
          <w:szCs w:val="16"/>
          <w:lang w:eastAsia="en-US"/>
        </w:rPr>
        <w:t xml:space="preserve">which accompanies the </w:t>
      </w:r>
      <w:r w:rsidRPr="00F53326">
        <w:rPr>
          <w:rFonts w:ascii="Century Gothic" w:hAnsi="Century Gothic"/>
          <w:i/>
          <w:iCs/>
          <w:sz w:val="16"/>
          <w:szCs w:val="16"/>
          <w:lang w:eastAsia="en-US"/>
        </w:rPr>
        <w:t>Parent Agreements</w:t>
      </w:r>
      <w:r w:rsidRPr="00F53326">
        <w:rPr>
          <w:rFonts w:ascii="Century Gothic" w:hAnsi="Century Gothic"/>
          <w:sz w:val="16"/>
          <w:szCs w:val="16"/>
          <w:lang w:eastAsia="en-US"/>
        </w:rPr>
        <w:t xml:space="preserve"> </w:t>
      </w:r>
      <w:r w:rsidR="007B4E52" w:rsidRPr="00F53326">
        <w:rPr>
          <w:rFonts w:ascii="Century Gothic" w:hAnsi="Century Gothic"/>
          <w:sz w:val="16"/>
          <w:szCs w:val="16"/>
          <w:lang w:eastAsia="en-US"/>
        </w:rPr>
        <w:t xml:space="preserve">produced by </w:t>
      </w:r>
      <w:r w:rsidRPr="00F53326">
        <w:rPr>
          <w:rFonts w:ascii="Century Gothic" w:hAnsi="Century Gothic"/>
          <w:sz w:val="16"/>
          <w:szCs w:val="16"/>
          <w:lang w:eastAsia="en-US"/>
        </w:rPr>
        <w:t>nursery and signed by parents.</w:t>
      </w:r>
      <w:r w:rsidRPr="00F53326">
        <w:rPr>
          <w:noProof/>
          <w:sz w:val="16"/>
          <w:szCs w:val="16"/>
        </w:rPr>
        <w:t xml:space="preserve"> </w:t>
      </w:r>
    </w:p>
    <w:p w14:paraId="43AE77E4" w14:textId="43DC4FF3" w:rsidR="008A0990" w:rsidRPr="00F53326" w:rsidRDefault="008A0990" w:rsidP="00D11860">
      <w:pPr>
        <w:pStyle w:val="PlainText"/>
        <w:jc w:val="both"/>
        <w:rPr>
          <w:rFonts w:ascii="Century Gothic" w:hAnsi="Century Gothic"/>
          <w:sz w:val="16"/>
          <w:szCs w:val="16"/>
        </w:rPr>
      </w:pPr>
    </w:p>
    <w:p w14:paraId="5166F76F" w14:textId="77777777" w:rsidR="00F53326" w:rsidRPr="00582751" w:rsidRDefault="00F53326" w:rsidP="00582751">
      <w:pPr>
        <w:pStyle w:val="PlainText"/>
        <w:jc w:val="both"/>
        <w:rPr>
          <w:rFonts w:ascii="Century Gothic" w:hAnsi="Century Gothic"/>
          <w:sz w:val="16"/>
          <w:szCs w:val="16"/>
        </w:rPr>
      </w:pPr>
      <w:r w:rsidRPr="00582751">
        <w:rPr>
          <w:rFonts w:ascii="Century Gothic" w:hAnsi="Century Gothic"/>
          <w:sz w:val="16"/>
          <w:szCs w:val="16"/>
        </w:rPr>
        <w:t>Each Mulberry Bush funded day consists of 6 or 8 funded hours (</w:t>
      </w:r>
      <w:bookmarkStart w:id="0" w:name="_Hlk204278662"/>
      <w:r w:rsidRPr="00582751">
        <w:rPr>
          <w:rFonts w:ascii="Century Gothic" w:hAnsi="Century Gothic"/>
          <w:sz w:val="16"/>
          <w:szCs w:val="16"/>
        </w:rPr>
        <w:t xml:space="preserve">dependant on whether the entitlement is to 15 hrs or 30 hrs) </w:t>
      </w:r>
      <w:bookmarkEnd w:id="0"/>
      <w:r w:rsidRPr="00582751">
        <w:rPr>
          <w:rFonts w:ascii="Century Gothic" w:hAnsi="Century Gothic"/>
          <w:sz w:val="16"/>
          <w:szCs w:val="16"/>
        </w:rPr>
        <w:t xml:space="preserve">plus a charge for additional hours per day (3.5 hrs when entitled to 15 hours per week and 1.5 hrs when entitled to 30 hrs per week).  </w:t>
      </w:r>
    </w:p>
    <w:p w14:paraId="6B83E555" w14:textId="03877518" w:rsidR="00D11860" w:rsidRPr="00582751" w:rsidRDefault="00D11860" w:rsidP="00582751">
      <w:pPr>
        <w:spacing w:after="0" w:line="240" w:lineRule="auto"/>
        <w:jc w:val="both"/>
        <w:rPr>
          <w:rFonts w:ascii="Century Gothic" w:hAnsi="Century Gothic"/>
          <w:sz w:val="16"/>
          <w:szCs w:val="16"/>
        </w:rPr>
      </w:pPr>
    </w:p>
    <w:p w14:paraId="1D8C7BC6" w14:textId="409C3915" w:rsidR="00582751" w:rsidRPr="00772722" w:rsidRDefault="00582751" w:rsidP="0045371F">
      <w:pPr>
        <w:spacing w:after="0" w:line="240" w:lineRule="auto"/>
        <w:jc w:val="both"/>
        <w:rPr>
          <w:rFonts w:ascii="Century Gothic" w:hAnsi="Century Gothic"/>
          <w:sz w:val="16"/>
          <w:szCs w:val="16"/>
        </w:rPr>
      </w:pPr>
      <w:r w:rsidRPr="00582751">
        <w:rPr>
          <w:rFonts w:ascii="Century Gothic" w:hAnsi="Century Gothic"/>
          <w:sz w:val="16"/>
          <w:szCs w:val="16"/>
        </w:rPr>
        <w:t xml:space="preserve">We do not charge any extra for meals, drink or snacks, or for the consumable items which we provide as part of our service, including nappies, wipes, </w:t>
      </w:r>
      <w:proofErr w:type="spellStart"/>
      <w:r w:rsidRPr="00582751">
        <w:rPr>
          <w:rFonts w:ascii="Century Gothic" w:hAnsi="Century Gothic"/>
          <w:sz w:val="16"/>
          <w:szCs w:val="16"/>
        </w:rPr>
        <w:t>calpol</w:t>
      </w:r>
      <w:proofErr w:type="spellEnd"/>
      <w:r w:rsidRPr="00582751">
        <w:rPr>
          <w:rFonts w:ascii="Century Gothic" w:hAnsi="Century Gothic"/>
          <w:sz w:val="16"/>
          <w:szCs w:val="16"/>
        </w:rPr>
        <w:t xml:space="preserve">, </w:t>
      </w:r>
      <w:proofErr w:type="spellStart"/>
      <w:r w:rsidRPr="00582751">
        <w:rPr>
          <w:rFonts w:ascii="Century Gothic" w:hAnsi="Century Gothic"/>
          <w:sz w:val="16"/>
          <w:szCs w:val="16"/>
        </w:rPr>
        <w:t>nurofen</w:t>
      </w:r>
      <w:proofErr w:type="spellEnd"/>
      <w:r w:rsidRPr="00582751">
        <w:rPr>
          <w:rFonts w:ascii="Century Gothic" w:hAnsi="Century Gothic"/>
          <w:sz w:val="16"/>
          <w:szCs w:val="16"/>
        </w:rPr>
        <w:t xml:space="preserve">, baby milk, suncream etc. which aren’t covered by the funded hours.  We also do not charge extra for access to the additional services we provide over and above the basic funding provided by the government, which relate to our </w:t>
      </w:r>
      <w:r w:rsidRPr="0045371F">
        <w:rPr>
          <w:rFonts w:ascii="Century Gothic" w:hAnsi="Century Gothic"/>
          <w:sz w:val="16"/>
          <w:szCs w:val="16"/>
        </w:rPr>
        <w:t xml:space="preserve">enhanced high quality nursery provision e.g. French sessions, our many visitors (including yoga, animal visits, football skills, mindfulness, theatre </w:t>
      </w:r>
      <w:r w:rsidRPr="00772722">
        <w:rPr>
          <w:rFonts w:ascii="Century Gothic" w:hAnsi="Century Gothic"/>
          <w:sz w:val="16"/>
          <w:szCs w:val="16"/>
        </w:rPr>
        <w:t xml:space="preserve">shows), baking activities, parties, our Academy programme and our sensory rooms.  We do not charge for these additional items as we want our childcare to be truly </w:t>
      </w:r>
      <w:proofErr w:type="gramStart"/>
      <w:r w:rsidRPr="00772722">
        <w:rPr>
          <w:rFonts w:ascii="Century Gothic" w:hAnsi="Century Gothic"/>
          <w:sz w:val="16"/>
          <w:szCs w:val="16"/>
        </w:rPr>
        <w:t>inclusive, and</w:t>
      </w:r>
      <w:proofErr w:type="gramEnd"/>
      <w:r w:rsidRPr="00772722">
        <w:rPr>
          <w:rFonts w:ascii="Century Gothic" w:hAnsi="Century Gothic"/>
          <w:sz w:val="16"/>
          <w:szCs w:val="16"/>
        </w:rPr>
        <w:t xml:space="preserve"> would never want a child to have a lesser experience at nursery than their peers. </w:t>
      </w:r>
    </w:p>
    <w:p w14:paraId="3DED688D" w14:textId="77777777" w:rsidR="0092474B" w:rsidRPr="00772722" w:rsidRDefault="0092474B" w:rsidP="0045371F">
      <w:pPr>
        <w:spacing w:after="0" w:line="240" w:lineRule="auto"/>
        <w:jc w:val="both"/>
        <w:rPr>
          <w:rFonts w:ascii="Century Gothic" w:hAnsi="Century Gothic"/>
          <w:sz w:val="16"/>
          <w:szCs w:val="16"/>
          <w:highlight w:val="yellow"/>
        </w:rPr>
      </w:pPr>
    </w:p>
    <w:p w14:paraId="36C876DA" w14:textId="77777777" w:rsidR="00772722" w:rsidRPr="00772722" w:rsidRDefault="00772722" w:rsidP="00772722">
      <w:pPr>
        <w:pStyle w:val="PlainText"/>
        <w:jc w:val="both"/>
        <w:rPr>
          <w:rFonts w:ascii="Century Gothic" w:hAnsi="Century Gothic"/>
          <w:sz w:val="16"/>
          <w:szCs w:val="16"/>
        </w:rPr>
      </w:pPr>
      <w:bookmarkStart w:id="1" w:name="_Hlk204865443"/>
      <w:r w:rsidRPr="00772722">
        <w:rPr>
          <w:rFonts w:ascii="Century Gothic" w:hAnsi="Century Gothic"/>
          <w:bCs/>
          <w:sz w:val="16"/>
          <w:szCs w:val="16"/>
        </w:rPr>
        <w:t xml:space="preserve">It is possible to attend nursery for just the funded hours, completely free of charge.  These places are available for 38 weeks of the year and the government funded hours would not be stretched.  They are available an academic year at a time, on our quieter days which will be confirmed term by term depending on availability.  For </w:t>
      </w:r>
      <w:proofErr w:type="gramStart"/>
      <w:r w:rsidRPr="00772722">
        <w:rPr>
          <w:rFonts w:ascii="Century Gothic" w:hAnsi="Century Gothic"/>
          <w:bCs/>
          <w:sz w:val="16"/>
          <w:szCs w:val="16"/>
        </w:rPr>
        <w:t>30 hour</w:t>
      </w:r>
      <w:proofErr w:type="gramEnd"/>
      <w:r w:rsidRPr="00772722">
        <w:rPr>
          <w:rFonts w:ascii="Century Gothic" w:hAnsi="Century Gothic"/>
          <w:bCs/>
          <w:sz w:val="16"/>
          <w:szCs w:val="16"/>
        </w:rPr>
        <w:t xml:space="preserve"> places, they are accessed on three ten-hour days and f</w:t>
      </w:r>
      <w:r w:rsidRPr="00772722">
        <w:rPr>
          <w:rFonts w:ascii="Century Gothic" w:hAnsi="Century Gothic"/>
          <w:sz w:val="16"/>
          <w:szCs w:val="16"/>
        </w:rPr>
        <w:t xml:space="preserve">or </w:t>
      </w:r>
      <w:proofErr w:type="gramStart"/>
      <w:r w:rsidRPr="00772722">
        <w:rPr>
          <w:rFonts w:ascii="Century Gothic" w:hAnsi="Century Gothic"/>
          <w:sz w:val="16"/>
          <w:szCs w:val="16"/>
        </w:rPr>
        <w:t>15 hour</w:t>
      </w:r>
      <w:proofErr w:type="gramEnd"/>
      <w:r w:rsidRPr="00772722">
        <w:rPr>
          <w:rFonts w:ascii="Century Gothic" w:hAnsi="Century Gothic"/>
          <w:sz w:val="16"/>
          <w:szCs w:val="16"/>
        </w:rPr>
        <w:t xml:space="preserve"> places they are available on two shorter days (7.30am until 3pm).  </w:t>
      </w:r>
      <w:bookmarkEnd w:id="1"/>
    </w:p>
    <w:p w14:paraId="5F8696BE" w14:textId="77777777" w:rsidR="0045371F" w:rsidRPr="00772722" w:rsidRDefault="0045371F" w:rsidP="0045371F">
      <w:pPr>
        <w:pStyle w:val="PlainText"/>
        <w:jc w:val="both"/>
        <w:rPr>
          <w:rFonts w:ascii="Century Gothic" w:hAnsi="Century Gothic"/>
          <w:sz w:val="16"/>
          <w:szCs w:val="16"/>
        </w:rPr>
      </w:pPr>
    </w:p>
    <w:p w14:paraId="1983359D" w14:textId="605D4177" w:rsidR="00A47DF3" w:rsidRPr="00D80A46" w:rsidRDefault="00A47DF3" w:rsidP="0045371F">
      <w:pPr>
        <w:pStyle w:val="PlainText"/>
        <w:jc w:val="both"/>
        <w:rPr>
          <w:rFonts w:ascii="Century Gothic" w:hAnsi="Century Gothic"/>
          <w:sz w:val="16"/>
          <w:szCs w:val="16"/>
        </w:rPr>
      </w:pPr>
      <w:r w:rsidRPr="00772722">
        <w:rPr>
          <w:rFonts w:ascii="Century Gothic" w:hAnsi="Century Gothic"/>
          <w:sz w:val="16"/>
          <w:szCs w:val="16"/>
        </w:rPr>
        <w:t xml:space="preserve">For the </w:t>
      </w:r>
      <w:proofErr w:type="gramStart"/>
      <w:r w:rsidRPr="00772722">
        <w:rPr>
          <w:rFonts w:ascii="Century Gothic" w:hAnsi="Century Gothic"/>
          <w:sz w:val="16"/>
          <w:szCs w:val="16"/>
        </w:rPr>
        <w:t>funding</w:t>
      </w:r>
      <w:proofErr w:type="gramEnd"/>
      <w:r w:rsidRPr="00772722">
        <w:rPr>
          <w:rFonts w:ascii="Century Gothic" w:hAnsi="Century Gothic"/>
          <w:sz w:val="16"/>
          <w:szCs w:val="16"/>
        </w:rPr>
        <w:t xml:space="preserve"> which is only available for working families, eligible parents </w:t>
      </w:r>
      <w:r w:rsidRPr="00772722">
        <w:rPr>
          <w:rFonts w:ascii="Century Gothic" w:hAnsi="Century Gothic" w:cs="Century Gothic"/>
          <w:sz w:val="16"/>
          <w:szCs w:val="16"/>
        </w:rPr>
        <w:t xml:space="preserve">will need to apply for an eligibility code from childcarechoices.gov.uk.  This code will need to be provided to </w:t>
      </w:r>
      <w:proofErr w:type="gramStart"/>
      <w:r w:rsidRPr="00772722">
        <w:rPr>
          <w:rFonts w:ascii="Century Gothic" w:hAnsi="Century Gothic" w:cs="Century Gothic"/>
          <w:sz w:val="16"/>
          <w:szCs w:val="16"/>
        </w:rPr>
        <w:t>nursery</w:t>
      </w:r>
      <w:proofErr w:type="gramEnd"/>
      <w:r w:rsidRPr="00772722">
        <w:rPr>
          <w:rFonts w:ascii="Century Gothic" w:hAnsi="Century Gothic" w:cs="Century Gothic"/>
          <w:sz w:val="16"/>
          <w:szCs w:val="16"/>
        </w:rPr>
        <w:t xml:space="preserve"> and eligibility will need to be reconfirmed online every three months. Without</w:t>
      </w:r>
      <w:r w:rsidRPr="0045371F">
        <w:rPr>
          <w:rFonts w:ascii="Century Gothic" w:hAnsi="Century Gothic" w:cs="Century Gothic"/>
          <w:sz w:val="16"/>
          <w:szCs w:val="16"/>
        </w:rPr>
        <w:t xml:space="preserve"> an</w:t>
      </w:r>
      <w:r w:rsidRPr="00D80A46">
        <w:rPr>
          <w:rFonts w:ascii="Century Gothic" w:hAnsi="Century Gothic" w:cs="Century Gothic"/>
          <w:sz w:val="16"/>
          <w:szCs w:val="16"/>
        </w:rPr>
        <w:t xml:space="preserve"> eligibility code working families will not be able to access the funded hours.  Nursery </w:t>
      </w:r>
      <w:proofErr w:type="gramStart"/>
      <w:r w:rsidRPr="00D80A46">
        <w:rPr>
          <w:rFonts w:ascii="Century Gothic" w:hAnsi="Century Gothic" w:cs="Century Gothic"/>
          <w:sz w:val="16"/>
          <w:szCs w:val="16"/>
        </w:rPr>
        <w:t>is not able to</w:t>
      </w:r>
      <w:proofErr w:type="gramEnd"/>
      <w:r w:rsidRPr="00D80A46">
        <w:rPr>
          <w:rFonts w:ascii="Century Gothic" w:hAnsi="Century Gothic" w:cs="Century Gothic"/>
          <w:sz w:val="16"/>
          <w:szCs w:val="16"/>
        </w:rPr>
        <w:t xml:space="preserve"> obtain codes on parents’ behalf.  </w:t>
      </w:r>
      <w:r w:rsidRPr="00D80A46">
        <w:rPr>
          <w:rFonts w:ascii="Century Gothic" w:hAnsi="Century Gothic" w:cs="Calibri"/>
          <w:sz w:val="16"/>
          <w:szCs w:val="16"/>
        </w:rPr>
        <w:t xml:space="preserve"> Codes are not needed for the universal entitlement for three and four-year-old </w:t>
      </w:r>
      <w:r w:rsidR="0008667C">
        <w:rPr>
          <w:rFonts w:ascii="Century Gothic" w:hAnsi="Century Gothic" w:cs="Calibri"/>
          <w:sz w:val="16"/>
          <w:szCs w:val="16"/>
        </w:rPr>
        <w:t xml:space="preserve">children, </w:t>
      </w:r>
      <w:r w:rsidRPr="00D80A46">
        <w:rPr>
          <w:rFonts w:ascii="Century Gothic" w:hAnsi="Century Gothic" w:cs="Calibri"/>
          <w:sz w:val="16"/>
          <w:szCs w:val="16"/>
        </w:rPr>
        <w:t xml:space="preserve">nor for the two-year-old funding for children whose families </w:t>
      </w:r>
      <w:r w:rsidR="00277A98">
        <w:rPr>
          <w:rFonts w:ascii="Century Gothic" w:hAnsi="Century Gothic" w:cs="Calibri"/>
          <w:sz w:val="16"/>
          <w:szCs w:val="16"/>
        </w:rPr>
        <w:t xml:space="preserve">are </w:t>
      </w:r>
      <w:r w:rsidRPr="00D80A46">
        <w:rPr>
          <w:rFonts w:ascii="Century Gothic" w:hAnsi="Century Gothic" w:cs="Calibri"/>
          <w:sz w:val="16"/>
          <w:szCs w:val="16"/>
        </w:rPr>
        <w:t xml:space="preserve">receiving financial support, </w:t>
      </w:r>
      <w:r w:rsidR="009E6AC3">
        <w:rPr>
          <w:rFonts w:ascii="Century Gothic" w:hAnsi="Century Gothic" w:cs="Calibri"/>
          <w:sz w:val="16"/>
          <w:szCs w:val="16"/>
        </w:rPr>
        <w:t>(</w:t>
      </w:r>
      <w:r w:rsidRPr="00D80A46">
        <w:rPr>
          <w:rFonts w:ascii="Century Gothic" w:hAnsi="Century Gothic" w:cs="Calibri"/>
          <w:sz w:val="16"/>
          <w:szCs w:val="16"/>
        </w:rPr>
        <w:t>which needs to be applied for with the Local Authority</w:t>
      </w:r>
      <w:r w:rsidR="00D4146B">
        <w:rPr>
          <w:rFonts w:ascii="Century Gothic" w:hAnsi="Century Gothic" w:cs="Calibri"/>
          <w:sz w:val="16"/>
          <w:szCs w:val="16"/>
        </w:rPr>
        <w:t>)</w:t>
      </w:r>
      <w:r w:rsidRPr="00D80A46">
        <w:rPr>
          <w:rFonts w:ascii="Century Gothic" w:hAnsi="Century Gothic" w:cs="Calibri"/>
          <w:sz w:val="16"/>
          <w:szCs w:val="16"/>
        </w:rPr>
        <w:t xml:space="preserve">.  </w:t>
      </w:r>
      <w:r w:rsidRPr="00D80A46">
        <w:rPr>
          <w:rFonts w:ascii="Century Gothic" w:hAnsi="Century Gothic"/>
          <w:sz w:val="16"/>
          <w:szCs w:val="16"/>
        </w:rPr>
        <w:t xml:space="preserve">All parents accessing funded hours at Mulberry Bush will be required to sign a Parent Agreement produced by nursery.  </w:t>
      </w:r>
    </w:p>
    <w:p w14:paraId="1069A53A" w14:textId="53A827C8" w:rsidR="0084118B" w:rsidRPr="00D80A46" w:rsidRDefault="0084118B" w:rsidP="0084118B">
      <w:pPr>
        <w:autoSpaceDE w:val="0"/>
        <w:autoSpaceDN w:val="0"/>
        <w:adjustRightInd w:val="0"/>
        <w:spacing w:after="0" w:line="240" w:lineRule="auto"/>
        <w:jc w:val="both"/>
        <w:rPr>
          <w:rFonts w:ascii="Century Gothic" w:hAnsi="Century Gothic"/>
          <w:sz w:val="16"/>
          <w:szCs w:val="16"/>
        </w:rPr>
      </w:pPr>
    </w:p>
    <w:p w14:paraId="243F8494" w14:textId="30535C95" w:rsidR="005750FF" w:rsidRPr="00D80A46" w:rsidRDefault="005750FF" w:rsidP="005750FF">
      <w:pPr>
        <w:pStyle w:val="BodyText"/>
        <w:rPr>
          <w:b/>
          <w:sz w:val="16"/>
          <w:szCs w:val="16"/>
        </w:rPr>
      </w:pPr>
      <w:r w:rsidRPr="00D80A46">
        <w:rPr>
          <w:b/>
          <w:sz w:val="16"/>
          <w:szCs w:val="16"/>
        </w:rPr>
        <w:t>Fifth day discount</w:t>
      </w:r>
    </w:p>
    <w:p w14:paraId="33CDF90F" w14:textId="733F8246" w:rsidR="005750FF" w:rsidRPr="00D80A46" w:rsidRDefault="005750FF" w:rsidP="005750FF">
      <w:pPr>
        <w:pStyle w:val="BodyText"/>
        <w:rPr>
          <w:sz w:val="16"/>
          <w:szCs w:val="16"/>
        </w:rPr>
      </w:pPr>
      <w:r w:rsidRPr="00D80A46">
        <w:rPr>
          <w:sz w:val="16"/>
          <w:szCs w:val="16"/>
        </w:rPr>
        <w:t xml:space="preserve">We offer a large reduction in fees for a fifth day of attendance in the same week.  For weeks where the nursery is not open for five days this reduction is not </w:t>
      </w:r>
      <w:proofErr w:type="gramStart"/>
      <w:r w:rsidRPr="00D80A46">
        <w:rPr>
          <w:sz w:val="16"/>
          <w:szCs w:val="16"/>
        </w:rPr>
        <w:t>available</w:t>
      </w:r>
      <w:proofErr w:type="gramEnd"/>
      <w:r w:rsidRPr="00D80A46">
        <w:rPr>
          <w:sz w:val="16"/>
          <w:szCs w:val="16"/>
        </w:rPr>
        <w:t xml:space="preserve"> and all days are charged at the prevailing rate for a full day.</w:t>
      </w:r>
    </w:p>
    <w:p w14:paraId="7FD87F60" w14:textId="20061EA5" w:rsidR="005750FF" w:rsidRPr="00D80A46" w:rsidRDefault="005750FF" w:rsidP="005750FF">
      <w:pPr>
        <w:pStyle w:val="BodyText"/>
        <w:rPr>
          <w:sz w:val="16"/>
          <w:szCs w:val="16"/>
        </w:rPr>
      </w:pPr>
    </w:p>
    <w:p w14:paraId="7A6296CE" w14:textId="515E7686" w:rsidR="005750FF" w:rsidRPr="00D80A46" w:rsidRDefault="005750FF" w:rsidP="005750FF">
      <w:pPr>
        <w:spacing w:after="0" w:line="240" w:lineRule="auto"/>
        <w:jc w:val="both"/>
        <w:rPr>
          <w:rFonts w:ascii="Century Gothic" w:hAnsi="Century Gothic"/>
          <w:b/>
          <w:sz w:val="16"/>
          <w:szCs w:val="16"/>
        </w:rPr>
      </w:pPr>
      <w:r w:rsidRPr="00D80A46">
        <w:rPr>
          <w:rFonts w:ascii="Century Gothic" w:hAnsi="Century Gothic"/>
          <w:b/>
          <w:sz w:val="16"/>
          <w:szCs w:val="16"/>
        </w:rPr>
        <w:t>Change in attendance/notice period</w:t>
      </w:r>
    </w:p>
    <w:p w14:paraId="33405A91" w14:textId="47453023" w:rsidR="005750FF" w:rsidRPr="00D80A46" w:rsidRDefault="005750FF" w:rsidP="005750FF">
      <w:pPr>
        <w:autoSpaceDE w:val="0"/>
        <w:autoSpaceDN w:val="0"/>
        <w:adjustRightInd w:val="0"/>
        <w:spacing w:after="0" w:line="240" w:lineRule="auto"/>
        <w:jc w:val="both"/>
        <w:rPr>
          <w:rFonts w:ascii="Century Gothic" w:hAnsi="Century Gothic"/>
          <w:noProof/>
          <w:sz w:val="16"/>
          <w:szCs w:val="16"/>
          <w:lang w:eastAsia="en-GB"/>
        </w:rPr>
      </w:pPr>
      <w:r w:rsidRPr="00D80A46">
        <w:rPr>
          <w:rFonts w:ascii="Century Gothic" w:hAnsi="Century Gothic"/>
          <w:sz w:val="16"/>
          <w:szCs w:val="16"/>
        </w:rPr>
        <w:t>We require a minimum of four weeks’ notice to reduce your child’s days of attendance or to terminate your child’s place at the nursery.</w:t>
      </w:r>
      <w:r w:rsidRPr="00D80A46">
        <w:rPr>
          <w:rFonts w:ascii="Century Gothic" w:hAnsi="Century Gothic"/>
          <w:noProof/>
          <w:sz w:val="16"/>
          <w:szCs w:val="16"/>
          <w:lang w:eastAsia="en-GB"/>
        </w:rPr>
        <w:t xml:space="preserve">  Increases in attendance will be accommodated as soon as possible</w:t>
      </w:r>
      <w:r w:rsidR="005B7173" w:rsidRPr="00D80A46">
        <w:rPr>
          <w:rFonts w:ascii="Century Gothic" w:hAnsi="Century Gothic"/>
          <w:noProof/>
          <w:sz w:val="16"/>
          <w:szCs w:val="16"/>
          <w:lang w:eastAsia="en-GB"/>
        </w:rPr>
        <w:t xml:space="preserve"> and you may need to be added to the waiting list for the additional days</w:t>
      </w:r>
      <w:r w:rsidRPr="00D80A46">
        <w:rPr>
          <w:rFonts w:ascii="Century Gothic" w:hAnsi="Century Gothic"/>
          <w:noProof/>
          <w:sz w:val="16"/>
          <w:szCs w:val="16"/>
          <w:lang w:eastAsia="en-GB"/>
        </w:rPr>
        <w:t xml:space="preserve">. Changes to booking patterns must take place at the beginning of a week of attendance.  Please complete a ‘Change of Attendance Form’ and hand it to a member of our management team who will process it for you.  These forms are available from our website, from the nursery office and dispensers on parent/carer noticeboards.   </w:t>
      </w:r>
    </w:p>
    <w:p w14:paraId="46DF3EB9" w14:textId="6341E7DE" w:rsidR="005750FF" w:rsidRPr="00D80A46" w:rsidRDefault="005750FF" w:rsidP="005750FF">
      <w:pPr>
        <w:autoSpaceDE w:val="0"/>
        <w:autoSpaceDN w:val="0"/>
        <w:adjustRightInd w:val="0"/>
        <w:spacing w:after="0" w:line="240" w:lineRule="auto"/>
        <w:jc w:val="both"/>
        <w:rPr>
          <w:rFonts w:ascii="Century Gothic" w:hAnsi="Century Gothic"/>
          <w:noProof/>
          <w:sz w:val="16"/>
          <w:szCs w:val="16"/>
          <w:lang w:eastAsia="en-GB"/>
        </w:rPr>
      </w:pPr>
    </w:p>
    <w:p w14:paraId="361359E3" w14:textId="688C9BA7" w:rsidR="005750FF" w:rsidRPr="00D80A46" w:rsidRDefault="005750FF" w:rsidP="005750FF">
      <w:pPr>
        <w:keepNext/>
        <w:spacing w:after="0" w:line="240" w:lineRule="auto"/>
        <w:jc w:val="both"/>
        <w:rPr>
          <w:rFonts w:ascii="Century Gothic" w:hAnsi="Century Gothic"/>
          <w:b/>
          <w:sz w:val="16"/>
          <w:szCs w:val="16"/>
        </w:rPr>
      </w:pPr>
      <w:r w:rsidRPr="00D80A46">
        <w:rPr>
          <w:rFonts w:ascii="Century Gothic" w:hAnsi="Century Gothic"/>
          <w:b/>
          <w:sz w:val="16"/>
          <w:szCs w:val="16"/>
        </w:rPr>
        <w:t>Nursery opening hours</w:t>
      </w:r>
    </w:p>
    <w:p w14:paraId="1F6C272B" w14:textId="7E062034" w:rsidR="005750FF" w:rsidRPr="00D80A46" w:rsidRDefault="005750FF" w:rsidP="005750FF">
      <w:pPr>
        <w:keepNext/>
        <w:spacing w:after="0" w:line="240" w:lineRule="auto"/>
        <w:jc w:val="both"/>
        <w:rPr>
          <w:rFonts w:ascii="Century Gothic" w:hAnsi="Century Gothic"/>
          <w:sz w:val="16"/>
          <w:szCs w:val="16"/>
        </w:rPr>
      </w:pPr>
      <w:r w:rsidRPr="00D80A46">
        <w:rPr>
          <w:rFonts w:ascii="Century Gothic" w:hAnsi="Century Gothic"/>
          <w:sz w:val="16"/>
          <w:szCs w:val="16"/>
        </w:rPr>
        <w:t xml:space="preserve">The nursery is open from 8.00am until 5.30pm, Monday to Friday. We do not charge </w:t>
      </w:r>
      <w:r w:rsidR="00C81920" w:rsidRPr="00D80A46">
        <w:rPr>
          <w:rFonts w:ascii="Century Gothic" w:hAnsi="Century Gothic"/>
          <w:sz w:val="16"/>
          <w:szCs w:val="16"/>
        </w:rPr>
        <w:t xml:space="preserve">for </w:t>
      </w:r>
      <w:r w:rsidR="004E110C" w:rsidRPr="00D80A46">
        <w:rPr>
          <w:rFonts w:ascii="Century Gothic" w:hAnsi="Century Gothic"/>
          <w:sz w:val="16"/>
          <w:szCs w:val="16"/>
        </w:rPr>
        <w:t>the 8 r</w:t>
      </w:r>
      <w:r w:rsidR="00EB67BC" w:rsidRPr="00D80A46">
        <w:rPr>
          <w:rFonts w:ascii="Century Gothic" w:hAnsi="Century Gothic"/>
          <w:sz w:val="16"/>
          <w:szCs w:val="16"/>
        </w:rPr>
        <w:t xml:space="preserve">egular </w:t>
      </w:r>
      <w:r w:rsidRPr="00D80A46">
        <w:rPr>
          <w:rFonts w:ascii="Century Gothic" w:hAnsi="Century Gothic"/>
          <w:sz w:val="16"/>
          <w:szCs w:val="16"/>
        </w:rPr>
        <w:t>bank holidays or the period between Christmas Day and New Year’s Day</w:t>
      </w:r>
      <w:r w:rsidR="00C81920" w:rsidRPr="00D80A46">
        <w:rPr>
          <w:rFonts w:ascii="Century Gothic" w:hAnsi="Century Gothic"/>
          <w:sz w:val="16"/>
          <w:szCs w:val="16"/>
        </w:rPr>
        <w:t xml:space="preserve"> when the nursery is closed</w:t>
      </w:r>
      <w:r w:rsidRPr="00D80A46">
        <w:rPr>
          <w:rFonts w:ascii="Century Gothic" w:hAnsi="Century Gothic"/>
          <w:sz w:val="16"/>
          <w:szCs w:val="16"/>
        </w:rPr>
        <w:t xml:space="preserve">.  There is an early session of 7.30am until 8.00am and a late session of 5.30pm until 6.00pm available if required at an additional charge.  These sessions </w:t>
      </w:r>
      <w:r w:rsidR="005F3BDC" w:rsidRPr="00D80A46">
        <w:rPr>
          <w:rFonts w:ascii="Century Gothic" w:hAnsi="Century Gothic"/>
          <w:sz w:val="16"/>
          <w:szCs w:val="16"/>
        </w:rPr>
        <w:t xml:space="preserve">are available at </w:t>
      </w:r>
      <w:r w:rsidRPr="00D80A46">
        <w:rPr>
          <w:rFonts w:ascii="Century Gothic" w:hAnsi="Century Gothic"/>
          <w:sz w:val="16"/>
          <w:szCs w:val="16"/>
        </w:rPr>
        <w:t>a lower rate</w:t>
      </w:r>
      <w:r w:rsidR="004A3E1A" w:rsidRPr="00D80A46">
        <w:rPr>
          <w:rFonts w:ascii="Century Gothic" w:hAnsi="Century Gothic"/>
          <w:sz w:val="16"/>
          <w:szCs w:val="16"/>
        </w:rPr>
        <w:t xml:space="preserve"> </w:t>
      </w:r>
      <w:proofErr w:type="gramStart"/>
      <w:r w:rsidR="005F3BDC" w:rsidRPr="00D80A46">
        <w:rPr>
          <w:rFonts w:ascii="Century Gothic" w:hAnsi="Century Gothic"/>
          <w:sz w:val="16"/>
          <w:szCs w:val="16"/>
        </w:rPr>
        <w:t>provided that</w:t>
      </w:r>
      <w:proofErr w:type="gramEnd"/>
      <w:r w:rsidR="005F3BDC" w:rsidRPr="00D80A46">
        <w:rPr>
          <w:rFonts w:ascii="Century Gothic" w:hAnsi="Century Gothic"/>
          <w:sz w:val="16"/>
          <w:szCs w:val="16"/>
        </w:rPr>
        <w:t xml:space="preserve"> they are pre-booked by 12 noon on the Friday the week before</w:t>
      </w:r>
      <w:r w:rsidRPr="00D80A46">
        <w:rPr>
          <w:rFonts w:ascii="Century Gothic" w:hAnsi="Century Gothic"/>
          <w:sz w:val="16"/>
          <w:szCs w:val="16"/>
        </w:rPr>
        <w:t>.</w:t>
      </w:r>
    </w:p>
    <w:p w14:paraId="13275DF6" w14:textId="680000AF" w:rsidR="005750FF" w:rsidRPr="00D80A46" w:rsidRDefault="005750FF" w:rsidP="005750FF">
      <w:pPr>
        <w:spacing w:after="0" w:line="240" w:lineRule="auto"/>
        <w:jc w:val="both"/>
        <w:rPr>
          <w:rFonts w:ascii="Century Gothic" w:hAnsi="Century Gothic"/>
          <w:sz w:val="16"/>
          <w:szCs w:val="16"/>
        </w:rPr>
      </w:pPr>
    </w:p>
    <w:p w14:paraId="565E6B46" w14:textId="0A9B25FE" w:rsidR="005750FF" w:rsidRPr="00D80A46" w:rsidRDefault="005750FF" w:rsidP="005750FF">
      <w:pPr>
        <w:pStyle w:val="BodyText"/>
        <w:rPr>
          <w:b/>
          <w:sz w:val="16"/>
          <w:szCs w:val="16"/>
        </w:rPr>
      </w:pPr>
      <w:r w:rsidRPr="00D80A46">
        <w:rPr>
          <w:b/>
          <w:sz w:val="16"/>
          <w:szCs w:val="16"/>
        </w:rPr>
        <w:t xml:space="preserve">Additional children attending </w:t>
      </w:r>
    </w:p>
    <w:p w14:paraId="7F464999" w14:textId="383D5257" w:rsidR="005750FF" w:rsidRPr="00D80A46" w:rsidRDefault="005750FF" w:rsidP="005750FF">
      <w:pPr>
        <w:spacing w:after="0" w:line="240" w:lineRule="auto"/>
        <w:jc w:val="both"/>
        <w:rPr>
          <w:rFonts w:ascii="Century Gothic" w:hAnsi="Century Gothic"/>
          <w:sz w:val="16"/>
          <w:szCs w:val="16"/>
        </w:rPr>
      </w:pPr>
      <w:r w:rsidRPr="00D80A46">
        <w:rPr>
          <w:rFonts w:ascii="Century Gothic" w:hAnsi="Century Gothic"/>
          <w:sz w:val="16"/>
          <w:szCs w:val="16"/>
        </w:rPr>
        <w:t xml:space="preserve">If you have two or three children attending nursery at the same time we offer a reduction in fees.  For your second child their first week’s nursery fees will be free of charge.  If you have a third child attending your oldest child will attract a 10% discount for the period where all three children are attending. </w:t>
      </w:r>
    </w:p>
    <w:p w14:paraId="4682655F" w14:textId="3AE578B1" w:rsidR="005750FF" w:rsidRPr="00D80A46" w:rsidRDefault="005750FF" w:rsidP="005750FF">
      <w:pPr>
        <w:pStyle w:val="BodyText"/>
        <w:rPr>
          <w:sz w:val="16"/>
          <w:szCs w:val="16"/>
        </w:rPr>
      </w:pPr>
    </w:p>
    <w:p w14:paraId="39049C1E" w14:textId="2864ED59" w:rsidR="005750FF" w:rsidRPr="00D80A46" w:rsidRDefault="005750FF" w:rsidP="005750FF">
      <w:pPr>
        <w:pStyle w:val="BodyText"/>
        <w:keepNext/>
        <w:tabs>
          <w:tab w:val="left" w:pos="4111"/>
        </w:tabs>
        <w:rPr>
          <w:b/>
          <w:sz w:val="16"/>
          <w:szCs w:val="16"/>
        </w:rPr>
      </w:pPr>
      <w:r w:rsidRPr="00D80A46">
        <w:rPr>
          <w:b/>
          <w:sz w:val="16"/>
          <w:szCs w:val="16"/>
        </w:rPr>
        <w:t>Policies and procedures</w:t>
      </w:r>
    </w:p>
    <w:p w14:paraId="046D7BB1" w14:textId="49EF0400" w:rsidR="002A44D5" w:rsidRPr="00D80A46" w:rsidRDefault="005750FF" w:rsidP="002A44D5">
      <w:pPr>
        <w:pStyle w:val="BodyText"/>
        <w:keepNext/>
        <w:tabs>
          <w:tab w:val="left" w:pos="4111"/>
        </w:tabs>
        <w:rPr>
          <w:sz w:val="16"/>
          <w:szCs w:val="16"/>
        </w:rPr>
      </w:pPr>
      <w:r w:rsidRPr="00D80A46">
        <w:rPr>
          <w:sz w:val="16"/>
          <w:szCs w:val="16"/>
        </w:rPr>
        <w:t>The nursery policies and procedures are available for inspection in each nursery office</w:t>
      </w:r>
      <w:r w:rsidR="00847F30" w:rsidRPr="00D80A46">
        <w:rPr>
          <w:sz w:val="16"/>
          <w:szCs w:val="16"/>
        </w:rPr>
        <w:t xml:space="preserve"> and copies are available on request</w:t>
      </w:r>
      <w:r w:rsidRPr="00D80A46">
        <w:rPr>
          <w:sz w:val="16"/>
          <w:szCs w:val="16"/>
        </w:rPr>
        <w:t xml:space="preserve">. </w:t>
      </w:r>
      <w:r w:rsidR="00644E5C" w:rsidRPr="00D80A46">
        <w:rPr>
          <w:sz w:val="16"/>
          <w:szCs w:val="16"/>
        </w:rPr>
        <w:t xml:space="preserve"> A different policy is displayed on parent/carer noticeboards each month for parents to read.</w:t>
      </w:r>
    </w:p>
    <w:p w14:paraId="5D6E0684" w14:textId="172AD585" w:rsidR="002A44D5" w:rsidRPr="00D80A46" w:rsidRDefault="002A44D5" w:rsidP="002A44D5">
      <w:pPr>
        <w:pStyle w:val="BodyText"/>
        <w:keepNext/>
        <w:tabs>
          <w:tab w:val="left" w:pos="4111"/>
        </w:tabs>
        <w:rPr>
          <w:sz w:val="16"/>
          <w:szCs w:val="16"/>
        </w:rPr>
      </w:pPr>
    </w:p>
    <w:p w14:paraId="039EB9D7" w14:textId="31674D1E" w:rsidR="005750FF" w:rsidRPr="00D80A46" w:rsidRDefault="005750FF" w:rsidP="005750FF">
      <w:pPr>
        <w:pStyle w:val="NoSpacing"/>
        <w:jc w:val="both"/>
        <w:rPr>
          <w:rFonts w:ascii="Century Gothic" w:hAnsi="Century Gothic"/>
          <w:b/>
          <w:sz w:val="16"/>
          <w:szCs w:val="16"/>
        </w:rPr>
      </w:pPr>
      <w:r w:rsidRPr="00D80A46">
        <w:rPr>
          <w:rFonts w:ascii="Century Gothic" w:hAnsi="Century Gothic"/>
          <w:b/>
          <w:sz w:val="16"/>
          <w:szCs w:val="16"/>
        </w:rPr>
        <w:t>Exclusions</w:t>
      </w:r>
    </w:p>
    <w:p w14:paraId="0C081342" w14:textId="631AFD81" w:rsidR="00F24A3F" w:rsidRPr="00D80A46" w:rsidRDefault="005750FF" w:rsidP="00F24A3F">
      <w:pPr>
        <w:pStyle w:val="NoSpacing"/>
        <w:jc w:val="both"/>
        <w:rPr>
          <w:rFonts w:ascii="Century Gothic" w:hAnsi="Century Gothic"/>
          <w:sz w:val="16"/>
          <w:szCs w:val="16"/>
        </w:rPr>
      </w:pPr>
      <w:r w:rsidRPr="00D80A46">
        <w:rPr>
          <w:rFonts w:ascii="Century Gothic" w:hAnsi="Century Gothic"/>
          <w:sz w:val="16"/>
          <w:szCs w:val="16"/>
        </w:rPr>
        <w:t>In accordance with our policies and procedures, we reserve the right to temporarily exclude a child in the event of illness or threat of infection to other children, during which period fees will continue to be payable.  We also reserve the right to refuse admission and/or terminate a child’s attendance in accordance with our policies and procedures.</w:t>
      </w:r>
    </w:p>
    <w:p w14:paraId="3187F537" w14:textId="1E76AC8B" w:rsidR="00F24A3F" w:rsidRPr="006D5DF4" w:rsidRDefault="00F24A3F" w:rsidP="00F24A3F">
      <w:pPr>
        <w:pStyle w:val="NoSpacing"/>
        <w:jc w:val="both"/>
        <w:rPr>
          <w:rFonts w:ascii="Century Gothic" w:hAnsi="Century Gothic"/>
          <w:sz w:val="17"/>
          <w:szCs w:val="17"/>
        </w:rPr>
      </w:pPr>
      <w:r w:rsidRPr="006D5DF4">
        <w:rPr>
          <w:rFonts w:ascii="Century Gothic" w:hAnsi="Century Gothic"/>
          <w:sz w:val="17"/>
          <w:szCs w:val="17"/>
        </w:rPr>
        <w:t xml:space="preserve"> </w:t>
      </w:r>
    </w:p>
    <w:p w14:paraId="5CDED4EA" w14:textId="3DD1E357" w:rsidR="00F24A3F" w:rsidRPr="006D5DF4" w:rsidRDefault="00F24A3F" w:rsidP="00F24A3F">
      <w:pPr>
        <w:spacing w:after="0"/>
        <w:jc w:val="both"/>
        <w:rPr>
          <w:rFonts w:ascii="Century Gothic" w:hAnsi="Century Gothic"/>
          <w:b/>
          <w:sz w:val="20"/>
          <w:szCs w:val="20"/>
        </w:rPr>
      </w:pPr>
      <w:r w:rsidRPr="006D5DF4">
        <w:rPr>
          <w:rFonts w:ascii="Century Gothic" w:hAnsi="Century Gothic"/>
          <w:b/>
          <w:sz w:val="20"/>
          <w:szCs w:val="20"/>
        </w:rPr>
        <w:t xml:space="preserve">I have read and understood the terms and conditions set out herein </w:t>
      </w:r>
      <w:r w:rsidRPr="00F5624C">
        <w:rPr>
          <w:rFonts w:ascii="Century Gothic" w:hAnsi="Century Gothic"/>
          <w:b/>
          <w:sz w:val="20"/>
          <w:szCs w:val="20"/>
        </w:rPr>
        <w:t xml:space="preserve">and agree </w:t>
      </w:r>
      <w:r w:rsidR="00C81920" w:rsidRPr="00F5624C">
        <w:rPr>
          <w:rFonts w:ascii="Century Gothic" w:hAnsi="Century Gothic"/>
          <w:b/>
          <w:sz w:val="20"/>
          <w:szCs w:val="20"/>
        </w:rPr>
        <w:t>that I am bound</w:t>
      </w:r>
      <w:r w:rsidRPr="00F5624C">
        <w:rPr>
          <w:rFonts w:ascii="Century Gothic" w:hAnsi="Century Gothic"/>
          <w:b/>
          <w:sz w:val="20"/>
          <w:szCs w:val="20"/>
        </w:rPr>
        <w:t xml:space="preserve"> by </w:t>
      </w:r>
      <w:r w:rsidRPr="006D5DF4">
        <w:rPr>
          <w:rFonts w:ascii="Century Gothic" w:hAnsi="Century Gothic"/>
          <w:b/>
          <w:sz w:val="20"/>
          <w:szCs w:val="20"/>
        </w:rPr>
        <w:t>them and the more detailed policies and procedures of the nursery.</w:t>
      </w:r>
    </w:p>
    <w:p w14:paraId="4D564F1A" w14:textId="10A0370A" w:rsidR="00A860D3" w:rsidRDefault="00A860D3" w:rsidP="005B7173">
      <w:pPr>
        <w:spacing w:after="0"/>
        <w:rPr>
          <w:rFonts w:ascii="Century Gothic" w:hAnsi="Century Gothic"/>
          <w:sz w:val="20"/>
          <w:szCs w:val="20"/>
        </w:rPr>
      </w:pPr>
    </w:p>
    <w:p w14:paraId="13D3ABC2" w14:textId="2F0C4862" w:rsidR="00F24A3F" w:rsidRPr="006D5DF4" w:rsidRDefault="00F24A3F" w:rsidP="005B7173">
      <w:pPr>
        <w:spacing w:after="0"/>
        <w:rPr>
          <w:rFonts w:ascii="Century Gothic" w:hAnsi="Century Gothic"/>
          <w:sz w:val="20"/>
          <w:szCs w:val="20"/>
        </w:rPr>
      </w:pPr>
      <w:r w:rsidRPr="006D5DF4">
        <w:rPr>
          <w:rFonts w:ascii="Century Gothic" w:hAnsi="Century Gothic"/>
          <w:sz w:val="20"/>
          <w:szCs w:val="20"/>
        </w:rPr>
        <w:t xml:space="preserve">Parent / carer </w:t>
      </w:r>
      <w:r w:rsidR="004F35DB" w:rsidRPr="006D5DF4">
        <w:rPr>
          <w:rFonts w:ascii="Century Gothic" w:hAnsi="Century Gothic"/>
          <w:sz w:val="20"/>
          <w:szCs w:val="20"/>
        </w:rPr>
        <w:t xml:space="preserve">1 </w:t>
      </w:r>
      <w:r w:rsidRPr="006D5DF4">
        <w:rPr>
          <w:rFonts w:ascii="Century Gothic" w:hAnsi="Century Gothic"/>
          <w:sz w:val="20"/>
          <w:szCs w:val="20"/>
        </w:rPr>
        <w:t>signature:  ____________________</w:t>
      </w:r>
      <w:r w:rsidR="006D5DF4" w:rsidRPr="006D5DF4">
        <w:rPr>
          <w:rFonts w:ascii="Century Gothic" w:hAnsi="Century Gothic"/>
          <w:sz w:val="20"/>
          <w:szCs w:val="20"/>
        </w:rPr>
        <w:t>_________________</w:t>
      </w:r>
      <w:r w:rsidRPr="006D5DF4">
        <w:rPr>
          <w:rFonts w:ascii="Century Gothic" w:hAnsi="Century Gothic"/>
          <w:sz w:val="20"/>
          <w:szCs w:val="20"/>
        </w:rPr>
        <w:t>_</w:t>
      </w:r>
      <w:r w:rsidR="006D5DF4">
        <w:rPr>
          <w:rFonts w:ascii="Century Gothic" w:hAnsi="Century Gothic"/>
          <w:sz w:val="20"/>
          <w:szCs w:val="20"/>
        </w:rPr>
        <w:t>_</w:t>
      </w:r>
      <w:r w:rsidRPr="006D5DF4">
        <w:rPr>
          <w:rFonts w:ascii="Century Gothic" w:hAnsi="Century Gothic"/>
          <w:sz w:val="20"/>
          <w:szCs w:val="20"/>
        </w:rPr>
        <w:t xml:space="preserve">______ </w:t>
      </w:r>
      <w:r w:rsidRPr="006D5DF4">
        <w:rPr>
          <w:rFonts w:ascii="Century Gothic" w:hAnsi="Century Gothic"/>
          <w:sz w:val="20"/>
          <w:szCs w:val="20"/>
        </w:rPr>
        <w:tab/>
        <w:t xml:space="preserve">    Date:  _______________________</w:t>
      </w:r>
    </w:p>
    <w:p w14:paraId="3D6A3234" w14:textId="4AB5706C" w:rsidR="006D5DF4" w:rsidRPr="006D5DF4" w:rsidRDefault="006D5DF4" w:rsidP="005B7173">
      <w:pPr>
        <w:spacing w:after="0"/>
        <w:rPr>
          <w:rFonts w:ascii="Century Gothic" w:hAnsi="Century Gothic"/>
          <w:sz w:val="20"/>
          <w:szCs w:val="20"/>
        </w:rPr>
      </w:pPr>
    </w:p>
    <w:p w14:paraId="2D72D729" w14:textId="6035E29A" w:rsidR="004F35DB" w:rsidRPr="006D5DF4" w:rsidRDefault="004F35DB" w:rsidP="004F35DB">
      <w:pPr>
        <w:spacing w:after="0"/>
        <w:rPr>
          <w:rFonts w:ascii="Century Gothic" w:hAnsi="Century Gothic"/>
          <w:sz w:val="20"/>
          <w:szCs w:val="20"/>
        </w:rPr>
      </w:pPr>
    </w:p>
    <w:p w14:paraId="21B608B3" w14:textId="57C17D4E" w:rsidR="004F35DB" w:rsidRPr="006D5DF4" w:rsidRDefault="004F35DB" w:rsidP="004F35DB">
      <w:pPr>
        <w:spacing w:after="0"/>
        <w:rPr>
          <w:rFonts w:ascii="Century Gothic" w:hAnsi="Century Gothic"/>
          <w:sz w:val="20"/>
          <w:szCs w:val="20"/>
        </w:rPr>
      </w:pPr>
      <w:r w:rsidRPr="006D5DF4">
        <w:rPr>
          <w:rFonts w:ascii="Century Gothic" w:hAnsi="Century Gothic"/>
          <w:sz w:val="20"/>
          <w:szCs w:val="20"/>
        </w:rPr>
        <w:t>Parent / carer 2 signature:  __________________________________</w:t>
      </w:r>
      <w:r w:rsidR="006D5DF4" w:rsidRPr="006D5DF4">
        <w:rPr>
          <w:rFonts w:ascii="Century Gothic" w:hAnsi="Century Gothic"/>
          <w:sz w:val="20"/>
          <w:szCs w:val="20"/>
        </w:rPr>
        <w:t>___________</w:t>
      </w:r>
      <w:r w:rsidRPr="006D5DF4">
        <w:rPr>
          <w:rFonts w:ascii="Century Gothic" w:hAnsi="Century Gothic"/>
          <w:sz w:val="20"/>
          <w:szCs w:val="20"/>
        </w:rPr>
        <w:t xml:space="preserve"> </w:t>
      </w:r>
      <w:r w:rsidRPr="006D5DF4">
        <w:rPr>
          <w:rFonts w:ascii="Century Gothic" w:hAnsi="Century Gothic"/>
          <w:sz w:val="20"/>
          <w:szCs w:val="20"/>
        </w:rPr>
        <w:tab/>
        <w:t xml:space="preserve">    Date:  _______________________</w:t>
      </w:r>
    </w:p>
    <w:sectPr w:rsidR="004F35DB" w:rsidRPr="006D5DF4" w:rsidSect="00484B77">
      <w:pgSz w:w="11906" w:h="16838"/>
      <w:pgMar w:top="68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47FC6"/>
    <w:multiLevelType w:val="hybridMultilevel"/>
    <w:tmpl w:val="FF30832C"/>
    <w:lvl w:ilvl="0" w:tplc="4CF2750E">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879A7"/>
    <w:multiLevelType w:val="hybridMultilevel"/>
    <w:tmpl w:val="C0B0C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4078AB"/>
    <w:multiLevelType w:val="hybridMultilevel"/>
    <w:tmpl w:val="00A62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9625301">
    <w:abstractNumId w:val="1"/>
  </w:num>
  <w:num w:numId="2" w16cid:durableId="1925676629">
    <w:abstractNumId w:val="0"/>
  </w:num>
  <w:num w:numId="3" w16cid:durableId="387848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77"/>
    <w:rsid w:val="00033A0E"/>
    <w:rsid w:val="0003448D"/>
    <w:rsid w:val="00042398"/>
    <w:rsid w:val="00044A96"/>
    <w:rsid w:val="00052EED"/>
    <w:rsid w:val="0005729C"/>
    <w:rsid w:val="00061786"/>
    <w:rsid w:val="00064025"/>
    <w:rsid w:val="00083152"/>
    <w:rsid w:val="0008667C"/>
    <w:rsid w:val="00090C70"/>
    <w:rsid w:val="000A0937"/>
    <w:rsid w:val="000B11CC"/>
    <w:rsid w:val="000D2216"/>
    <w:rsid w:val="000D30E5"/>
    <w:rsid w:val="000E7BD4"/>
    <w:rsid w:val="000F036C"/>
    <w:rsid w:val="001065E9"/>
    <w:rsid w:val="001070DE"/>
    <w:rsid w:val="00107B2D"/>
    <w:rsid w:val="001400DD"/>
    <w:rsid w:val="001451BF"/>
    <w:rsid w:val="00146644"/>
    <w:rsid w:val="00167368"/>
    <w:rsid w:val="00173111"/>
    <w:rsid w:val="001A732D"/>
    <w:rsid w:val="001C7809"/>
    <w:rsid w:val="001E0E78"/>
    <w:rsid w:val="001F5809"/>
    <w:rsid w:val="00210AD8"/>
    <w:rsid w:val="00210E44"/>
    <w:rsid w:val="002432B0"/>
    <w:rsid w:val="00245190"/>
    <w:rsid w:val="002507AC"/>
    <w:rsid w:val="00266171"/>
    <w:rsid w:val="002670FE"/>
    <w:rsid w:val="00267C2B"/>
    <w:rsid w:val="0027097E"/>
    <w:rsid w:val="00270AEA"/>
    <w:rsid w:val="00277A98"/>
    <w:rsid w:val="00281E86"/>
    <w:rsid w:val="00290DD4"/>
    <w:rsid w:val="002A44D5"/>
    <w:rsid w:val="002A7B83"/>
    <w:rsid w:val="002B0E04"/>
    <w:rsid w:val="002B393A"/>
    <w:rsid w:val="002C3480"/>
    <w:rsid w:val="002C6202"/>
    <w:rsid w:val="002E0066"/>
    <w:rsid w:val="00354344"/>
    <w:rsid w:val="00357F52"/>
    <w:rsid w:val="003709AC"/>
    <w:rsid w:val="00373906"/>
    <w:rsid w:val="00375383"/>
    <w:rsid w:val="00386CA1"/>
    <w:rsid w:val="0039193C"/>
    <w:rsid w:val="00394A53"/>
    <w:rsid w:val="003A32CC"/>
    <w:rsid w:val="003A5A86"/>
    <w:rsid w:val="003A65A8"/>
    <w:rsid w:val="003D5920"/>
    <w:rsid w:val="003D6726"/>
    <w:rsid w:val="003E30BC"/>
    <w:rsid w:val="003E7848"/>
    <w:rsid w:val="00402B61"/>
    <w:rsid w:val="0040550A"/>
    <w:rsid w:val="0042477B"/>
    <w:rsid w:val="0045371F"/>
    <w:rsid w:val="00457F68"/>
    <w:rsid w:val="00480E20"/>
    <w:rsid w:val="0048290A"/>
    <w:rsid w:val="00484B77"/>
    <w:rsid w:val="00491EB4"/>
    <w:rsid w:val="00493270"/>
    <w:rsid w:val="004A3E1A"/>
    <w:rsid w:val="004A5B77"/>
    <w:rsid w:val="004B2263"/>
    <w:rsid w:val="004C6E60"/>
    <w:rsid w:val="004D0432"/>
    <w:rsid w:val="004D3F73"/>
    <w:rsid w:val="004E110C"/>
    <w:rsid w:val="004F35DB"/>
    <w:rsid w:val="00507975"/>
    <w:rsid w:val="00512C45"/>
    <w:rsid w:val="005221D7"/>
    <w:rsid w:val="00542D0A"/>
    <w:rsid w:val="00554AA5"/>
    <w:rsid w:val="005734D3"/>
    <w:rsid w:val="005750FF"/>
    <w:rsid w:val="00582751"/>
    <w:rsid w:val="00583A7A"/>
    <w:rsid w:val="00591426"/>
    <w:rsid w:val="005A7AE3"/>
    <w:rsid w:val="005B1EAD"/>
    <w:rsid w:val="005B5B62"/>
    <w:rsid w:val="005B7173"/>
    <w:rsid w:val="005C0A6E"/>
    <w:rsid w:val="005C13D0"/>
    <w:rsid w:val="005C57A1"/>
    <w:rsid w:val="005D0DCD"/>
    <w:rsid w:val="005E62D5"/>
    <w:rsid w:val="005F14AA"/>
    <w:rsid w:val="005F3BDC"/>
    <w:rsid w:val="005F6931"/>
    <w:rsid w:val="0060033E"/>
    <w:rsid w:val="006311C5"/>
    <w:rsid w:val="00641950"/>
    <w:rsid w:val="00642A43"/>
    <w:rsid w:val="00644E5C"/>
    <w:rsid w:val="00657A7A"/>
    <w:rsid w:val="00672E4A"/>
    <w:rsid w:val="006A7498"/>
    <w:rsid w:val="006B3042"/>
    <w:rsid w:val="006D3FD9"/>
    <w:rsid w:val="006D4D45"/>
    <w:rsid w:val="006D5DF4"/>
    <w:rsid w:val="006E4074"/>
    <w:rsid w:val="007119A9"/>
    <w:rsid w:val="00712456"/>
    <w:rsid w:val="007300AF"/>
    <w:rsid w:val="00741289"/>
    <w:rsid w:val="0074600C"/>
    <w:rsid w:val="00764D8C"/>
    <w:rsid w:val="0076752A"/>
    <w:rsid w:val="00772722"/>
    <w:rsid w:val="007876C1"/>
    <w:rsid w:val="00794DDE"/>
    <w:rsid w:val="007A4132"/>
    <w:rsid w:val="007B4E52"/>
    <w:rsid w:val="007C3DDF"/>
    <w:rsid w:val="007F049C"/>
    <w:rsid w:val="00834F84"/>
    <w:rsid w:val="0084118B"/>
    <w:rsid w:val="00847F30"/>
    <w:rsid w:val="008501E8"/>
    <w:rsid w:val="0086032F"/>
    <w:rsid w:val="00862EC6"/>
    <w:rsid w:val="008712E1"/>
    <w:rsid w:val="0088455D"/>
    <w:rsid w:val="008A0990"/>
    <w:rsid w:val="008A4692"/>
    <w:rsid w:val="008F05CA"/>
    <w:rsid w:val="00901691"/>
    <w:rsid w:val="009049BE"/>
    <w:rsid w:val="0092474B"/>
    <w:rsid w:val="009413A8"/>
    <w:rsid w:val="00942E8C"/>
    <w:rsid w:val="009437D5"/>
    <w:rsid w:val="009658FC"/>
    <w:rsid w:val="00967481"/>
    <w:rsid w:val="0098010B"/>
    <w:rsid w:val="009B2FFD"/>
    <w:rsid w:val="009E6AC3"/>
    <w:rsid w:val="009E7CEE"/>
    <w:rsid w:val="009F24CA"/>
    <w:rsid w:val="00A07666"/>
    <w:rsid w:val="00A1790E"/>
    <w:rsid w:val="00A273B0"/>
    <w:rsid w:val="00A473F2"/>
    <w:rsid w:val="00A47DF3"/>
    <w:rsid w:val="00A62493"/>
    <w:rsid w:val="00A67EFA"/>
    <w:rsid w:val="00A860D3"/>
    <w:rsid w:val="00A903AD"/>
    <w:rsid w:val="00AA1C9D"/>
    <w:rsid w:val="00AA230E"/>
    <w:rsid w:val="00AC3257"/>
    <w:rsid w:val="00B03B24"/>
    <w:rsid w:val="00B04A96"/>
    <w:rsid w:val="00B06B5F"/>
    <w:rsid w:val="00B123DA"/>
    <w:rsid w:val="00B16E9A"/>
    <w:rsid w:val="00B272E1"/>
    <w:rsid w:val="00B31C36"/>
    <w:rsid w:val="00B50C5E"/>
    <w:rsid w:val="00B70A92"/>
    <w:rsid w:val="00B90E76"/>
    <w:rsid w:val="00B910A9"/>
    <w:rsid w:val="00BA4F0E"/>
    <w:rsid w:val="00BC01E7"/>
    <w:rsid w:val="00BC0642"/>
    <w:rsid w:val="00BC2E3F"/>
    <w:rsid w:val="00BC329F"/>
    <w:rsid w:val="00BC6CC5"/>
    <w:rsid w:val="00BC7592"/>
    <w:rsid w:val="00BD5C95"/>
    <w:rsid w:val="00BD65AE"/>
    <w:rsid w:val="00BF1428"/>
    <w:rsid w:val="00BF4F96"/>
    <w:rsid w:val="00C015E7"/>
    <w:rsid w:val="00C156D9"/>
    <w:rsid w:val="00C17D26"/>
    <w:rsid w:val="00C2440D"/>
    <w:rsid w:val="00C264F9"/>
    <w:rsid w:val="00C27EB5"/>
    <w:rsid w:val="00C312D8"/>
    <w:rsid w:val="00C71344"/>
    <w:rsid w:val="00C71C83"/>
    <w:rsid w:val="00C81920"/>
    <w:rsid w:val="00CB583F"/>
    <w:rsid w:val="00CD2D23"/>
    <w:rsid w:val="00CD74B6"/>
    <w:rsid w:val="00CF29BC"/>
    <w:rsid w:val="00CF2ECD"/>
    <w:rsid w:val="00CF7FFA"/>
    <w:rsid w:val="00D016E7"/>
    <w:rsid w:val="00D11860"/>
    <w:rsid w:val="00D2218A"/>
    <w:rsid w:val="00D40430"/>
    <w:rsid w:val="00D40ABD"/>
    <w:rsid w:val="00D4146B"/>
    <w:rsid w:val="00D80A46"/>
    <w:rsid w:val="00D81905"/>
    <w:rsid w:val="00D9779E"/>
    <w:rsid w:val="00DB38C6"/>
    <w:rsid w:val="00DC23D6"/>
    <w:rsid w:val="00DC4718"/>
    <w:rsid w:val="00DD5235"/>
    <w:rsid w:val="00DF327E"/>
    <w:rsid w:val="00DF3660"/>
    <w:rsid w:val="00DF3CD9"/>
    <w:rsid w:val="00E055DC"/>
    <w:rsid w:val="00E0673C"/>
    <w:rsid w:val="00E10577"/>
    <w:rsid w:val="00E502AA"/>
    <w:rsid w:val="00E5265D"/>
    <w:rsid w:val="00E649EC"/>
    <w:rsid w:val="00E71709"/>
    <w:rsid w:val="00E81B47"/>
    <w:rsid w:val="00E84B90"/>
    <w:rsid w:val="00E92865"/>
    <w:rsid w:val="00EA4FA7"/>
    <w:rsid w:val="00EB1D04"/>
    <w:rsid w:val="00EB3181"/>
    <w:rsid w:val="00EB4CCF"/>
    <w:rsid w:val="00EB67BC"/>
    <w:rsid w:val="00EB73FE"/>
    <w:rsid w:val="00EE5FA0"/>
    <w:rsid w:val="00EF34D2"/>
    <w:rsid w:val="00F114BB"/>
    <w:rsid w:val="00F24A3F"/>
    <w:rsid w:val="00F35B93"/>
    <w:rsid w:val="00F37D3D"/>
    <w:rsid w:val="00F504A2"/>
    <w:rsid w:val="00F52019"/>
    <w:rsid w:val="00F53326"/>
    <w:rsid w:val="00F5624C"/>
    <w:rsid w:val="00F60FF5"/>
    <w:rsid w:val="00F7167D"/>
    <w:rsid w:val="00F86569"/>
    <w:rsid w:val="00FC39E4"/>
    <w:rsid w:val="00FC7894"/>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24A44"/>
  <w15:docId w15:val="{39E663E5-93AC-42F1-8FE5-4814A9DE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577"/>
    <w:pPr>
      <w:ind w:left="720"/>
      <w:contextualSpacing/>
    </w:pPr>
  </w:style>
  <w:style w:type="paragraph" w:styleId="BodyText">
    <w:name w:val="Body Text"/>
    <w:basedOn w:val="Normal"/>
    <w:link w:val="BodyTextChar"/>
    <w:unhideWhenUsed/>
    <w:rsid w:val="00B123DA"/>
    <w:pPr>
      <w:spacing w:after="0" w:line="240" w:lineRule="auto"/>
      <w:jc w:val="both"/>
    </w:pPr>
    <w:rPr>
      <w:rFonts w:ascii="Century Gothic" w:eastAsia="Times New Roman" w:hAnsi="Century Gothic" w:cs="Times New Roman"/>
      <w:bCs/>
      <w:sz w:val="18"/>
      <w:szCs w:val="20"/>
      <w:lang w:eastAsia="en-GB"/>
    </w:rPr>
  </w:style>
  <w:style w:type="character" w:customStyle="1" w:styleId="BodyTextChar">
    <w:name w:val="Body Text Char"/>
    <w:basedOn w:val="DefaultParagraphFont"/>
    <w:link w:val="BodyText"/>
    <w:rsid w:val="00B123DA"/>
    <w:rPr>
      <w:rFonts w:ascii="Century Gothic" w:eastAsia="Times New Roman" w:hAnsi="Century Gothic" w:cs="Times New Roman"/>
      <w:bCs/>
      <w:sz w:val="18"/>
      <w:szCs w:val="20"/>
      <w:lang w:eastAsia="en-GB"/>
    </w:rPr>
  </w:style>
  <w:style w:type="paragraph" w:styleId="PlainText">
    <w:name w:val="Plain Text"/>
    <w:basedOn w:val="Normal"/>
    <w:link w:val="PlainTextChar"/>
    <w:uiPriority w:val="99"/>
    <w:unhideWhenUsed/>
    <w:rsid w:val="00B123DA"/>
    <w:pPr>
      <w:spacing w:after="0" w:line="240" w:lineRule="auto"/>
    </w:pPr>
    <w:rPr>
      <w:rFonts w:ascii="Consolas" w:eastAsia="Times New Roman" w:hAnsi="Consolas" w:cs="Consolas"/>
      <w:szCs w:val="21"/>
      <w:lang w:eastAsia="en-GB"/>
    </w:rPr>
  </w:style>
  <w:style w:type="character" w:customStyle="1" w:styleId="PlainTextChar">
    <w:name w:val="Plain Text Char"/>
    <w:basedOn w:val="DefaultParagraphFont"/>
    <w:link w:val="PlainText"/>
    <w:uiPriority w:val="99"/>
    <w:rsid w:val="00B123DA"/>
    <w:rPr>
      <w:rFonts w:ascii="Consolas" w:eastAsia="Times New Roman" w:hAnsi="Consolas" w:cs="Consolas"/>
      <w:szCs w:val="21"/>
      <w:lang w:eastAsia="en-GB"/>
    </w:rPr>
  </w:style>
  <w:style w:type="paragraph" w:styleId="NoSpacing">
    <w:name w:val="No Spacing"/>
    <w:uiPriority w:val="1"/>
    <w:qFormat/>
    <w:rsid w:val="006E4074"/>
    <w:pPr>
      <w:spacing w:after="0" w:line="240" w:lineRule="auto"/>
    </w:pPr>
  </w:style>
  <w:style w:type="table" w:styleId="TableGrid">
    <w:name w:val="Table Grid"/>
    <w:basedOn w:val="TableNormal"/>
    <w:uiPriority w:val="59"/>
    <w:rsid w:val="00A67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1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7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6120">
      <w:bodyDiv w:val="1"/>
      <w:marLeft w:val="0"/>
      <w:marRight w:val="0"/>
      <w:marTop w:val="0"/>
      <w:marBottom w:val="0"/>
      <w:divBdr>
        <w:top w:val="none" w:sz="0" w:space="0" w:color="auto"/>
        <w:left w:val="none" w:sz="0" w:space="0" w:color="auto"/>
        <w:bottom w:val="none" w:sz="0" w:space="0" w:color="auto"/>
        <w:right w:val="none" w:sz="0" w:space="0" w:color="auto"/>
      </w:divBdr>
    </w:div>
    <w:div w:id="132869843">
      <w:bodyDiv w:val="1"/>
      <w:marLeft w:val="0"/>
      <w:marRight w:val="0"/>
      <w:marTop w:val="0"/>
      <w:marBottom w:val="0"/>
      <w:divBdr>
        <w:top w:val="none" w:sz="0" w:space="0" w:color="auto"/>
        <w:left w:val="none" w:sz="0" w:space="0" w:color="auto"/>
        <w:bottom w:val="none" w:sz="0" w:space="0" w:color="auto"/>
        <w:right w:val="none" w:sz="0" w:space="0" w:color="auto"/>
      </w:divBdr>
    </w:div>
    <w:div w:id="362639198">
      <w:bodyDiv w:val="1"/>
      <w:marLeft w:val="0"/>
      <w:marRight w:val="0"/>
      <w:marTop w:val="0"/>
      <w:marBottom w:val="0"/>
      <w:divBdr>
        <w:top w:val="none" w:sz="0" w:space="0" w:color="auto"/>
        <w:left w:val="none" w:sz="0" w:space="0" w:color="auto"/>
        <w:bottom w:val="none" w:sz="0" w:space="0" w:color="auto"/>
        <w:right w:val="none" w:sz="0" w:space="0" w:color="auto"/>
      </w:divBdr>
    </w:div>
    <w:div w:id="1044717973">
      <w:bodyDiv w:val="1"/>
      <w:marLeft w:val="0"/>
      <w:marRight w:val="0"/>
      <w:marTop w:val="0"/>
      <w:marBottom w:val="0"/>
      <w:divBdr>
        <w:top w:val="none" w:sz="0" w:space="0" w:color="auto"/>
        <w:left w:val="none" w:sz="0" w:space="0" w:color="auto"/>
        <w:bottom w:val="none" w:sz="0" w:space="0" w:color="auto"/>
        <w:right w:val="none" w:sz="0" w:space="0" w:color="auto"/>
      </w:divBdr>
      <w:divsChild>
        <w:div w:id="950013261">
          <w:marLeft w:val="0"/>
          <w:marRight w:val="0"/>
          <w:marTop w:val="0"/>
          <w:marBottom w:val="0"/>
          <w:divBdr>
            <w:top w:val="none" w:sz="0" w:space="0" w:color="auto"/>
            <w:left w:val="none" w:sz="0" w:space="0" w:color="auto"/>
            <w:bottom w:val="none" w:sz="0" w:space="0" w:color="auto"/>
            <w:right w:val="none" w:sz="0" w:space="0" w:color="auto"/>
          </w:divBdr>
          <w:divsChild>
            <w:div w:id="1984574776">
              <w:marLeft w:val="0"/>
              <w:marRight w:val="0"/>
              <w:marTop w:val="0"/>
              <w:marBottom w:val="0"/>
              <w:divBdr>
                <w:top w:val="none" w:sz="0" w:space="0" w:color="auto"/>
                <w:left w:val="none" w:sz="0" w:space="0" w:color="auto"/>
                <w:bottom w:val="none" w:sz="0" w:space="0" w:color="auto"/>
                <w:right w:val="none" w:sz="0" w:space="0" w:color="auto"/>
              </w:divBdr>
              <w:divsChild>
                <w:div w:id="144013901">
                  <w:marLeft w:val="0"/>
                  <w:marRight w:val="0"/>
                  <w:marTop w:val="0"/>
                  <w:marBottom w:val="0"/>
                  <w:divBdr>
                    <w:top w:val="none" w:sz="0" w:space="0" w:color="auto"/>
                    <w:left w:val="none" w:sz="0" w:space="0" w:color="auto"/>
                    <w:bottom w:val="none" w:sz="0" w:space="0" w:color="auto"/>
                    <w:right w:val="none" w:sz="0" w:space="0" w:color="auto"/>
                  </w:divBdr>
                  <w:divsChild>
                    <w:div w:id="337194481">
                      <w:marLeft w:val="0"/>
                      <w:marRight w:val="0"/>
                      <w:marTop w:val="0"/>
                      <w:marBottom w:val="0"/>
                      <w:divBdr>
                        <w:top w:val="none" w:sz="0" w:space="0" w:color="auto"/>
                        <w:left w:val="none" w:sz="0" w:space="0" w:color="auto"/>
                        <w:bottom w:val="none" w:sz="0" w:space="0" w:color="auto"/>
                        <w:right w:val="none" w:sz="0" w:space="0" w:color="auto"/>
                      </w:divBdr>
                      <w:divsChild>
                        <w:div w:id="1391153602">
                          <w:marLeft w:val="0"/>
                          <w:marRight w:val="0"/>
                          <w:marTop w:val="0"/>
                          <w:marBottom w:val="0"/>
                          <w:divBdr>
                            <w:top w:val="none" w:sz="0" w:space="0" w:color="auto"/>
                            <w:left w:val="none" w:sz="0" w:space="0" w:color="auto"/>
                            <w:bottom w:val="none" w:sz="0" w:space="0" w:color="auto"/>
                            <w:right w:val="none" w:sz="0" w:space="0" w:color="auto"/>
                          </w:divBdr>
                          <w:divsChild>
                            <w:div w:id="827093676">
                              <w:marLeft w:val="0"/>
                              <w:marRight w:val="0"/>
                              <w:marTop w:val="0"/>
                              <w:marBottom w:val="0"/>
                              <w:divBdr>
                                <w:top w:val="none" w:sz="0" w:space="0" w:color="auto"/>
                                <w:left w:val="none" w:sz="0" w:space="0" w:color="auto"/>
                                <w:bottom w:val="none" w:sz="0" w:space="0" w:color="auto"/>
                                <w:right w:val="none" w:sz="0" w:space="0" w:color="auto"/>
                              </w:divBdr>
                              <w:divsChild>
                                <w:div w:id="863901969">
                                  <w:marLeft w:val="0"/>
                                  <w:marRight w:val="0"/>
                                  <w:marTop w:val="0"/>
                                  <w:marBottom w:val="0"/>
                                  <w:divBdr>
                                    <w:top w:val="none" w:sz="0" w:space="0" w:color="auto"/>
                                    <w:left w:val="none" w:sz="0" w:space="0" w:color="auto"/>
                                    <w:bottom w:val="none" w:sz="0" w:space="0" w:color="auto"/>
                                    <w:right w:val="none" w:sz="0" w:space="0" w:color="auto"/>
                                  </w:divBdr>
                                  <w:divsChild>
                                    <w:div w:id="1666861706">
                                      <w:marLeft w:val="0"/>
                                      <w:marRight w:val="0"/>
                                      <w:marTop w:val="0"/>
                                      <w:marBottom w:val="0"/>
                                      <w:divBdr>
                                        <w:top w:val="none" w:sz="0" w:space="0" w:color="auto"/>
                                        <w:left w:val="none" w:sz="0" w:space="0" w:color="auto"/>
                                        <w:bottom w:val="none" w:sz="0" w:space="0" w:color="auto"/>
                                        <w:right w:val="none" w:sz="0" w:space="0" w:color="auto"/>
                                      </w:divBdr>
                                      <w:divsChild>
                                        <w:div w:id="12023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91DC160EF4C54B9A9DAA61613DED8E" ma:contentTypeVersion="18" ma:contentTypeDescription="Create a new document." ma:contentTypeScope="" ma:versionID="04ff7e9ffe87305c81f8dff0911de63a">
  <xsd:schema xmlns:xsd="http://www.w3.org/2001/XMLSchema" xmlns:xs="http://www.w3.org/2001/XMLSchema" xmlns:p="http://schemas.microsoft.com/office/2006/metadata/properties" xmlns:ns2="fa43a784-3cd4-40a6-a073-39237f988903" xmlns:ns3="52200e81-5384-4c33-86d0-85fe940c73c9" targetNamespace="http://schemas.microsoft.com/office/2006/metadata/properties" ma:root="true" ma:fieldsID="84fdfdccce40df73b43e13d61fa79adb" ns2:_="" ns3:_="">
    <xsd:import namespace="fa43a784-3cd4-40a6-a073-39237f988903"/>
    <xsd:import namespace="52200e81-5384-4c33-86d0-85fe940c73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3a784-3cd4-40a6-a073-39237f9889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f63e52-71e5-4b51-b2a2-aecaf90dcf36}" ma:internalName="TaxCatchAll" ma:showField="CatchAllData" ma:web="fa43a784-3cd4-40a6-a073-39237f9889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200e81-5384-4c33-86d0-85fe940c73c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b9b38d-03e6-483a-9f39-62e71a5677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200e81-5384-4c33-86d0-85fe940c73c9">
      <Terms xmlns="http://schemas.microsoft.com/office/infopath/2007/PartnerControls"/>
    </lcf76f155ced4ddcb4097134ff3c332f>
    <TaxCatchAll xmlns="fa43a784-3cd4-40a6-a073-39237f988903" xsi:nil="true"/>
  </documentManagement>
</p:properties>
</file>

<file path=customXml/itemProps1.xml><?xml version="1.0" encoding="utf-8"?>
<ds:datastoreItem xmlns:ds="http://schemas.openxmlformats.org/officeDocument/2006/customXml" ds:itemID="{176DD57A-9F92-4C26-9BA0-009D75EDB113}">
  <ds:schemaRefs>
    <ds:schemaRef ds:uri="http://schemas.microsoft.com/sharepoint/v3/contenttype/forms"/>
  </ds:schemaRefs>
</ds:datastoreItem>
</file>

<file path=customXml/itemProps2.xml><?xml version="1.0" encoding="utf-8"?>
<ds:datastoreItem xmlns:ds="http://schemas.openxmlformats.org/officeDocument/2006/customXml" ds:itemID="{F020B0F3-444F-4334-B563-A51F7A92E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3a784-3cd4-40a6-a073-39237f988903"/>
    <ds:schemaRef ds:uri="52200e81-5384-4c33-86d0-85fe940c7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7137AB-3364-4520-A951-AE147CC357BE}">
  <ds:schemaRefs>
    <ds:schemaRef ds:uri="http://schemas.microsoft.com/office/2006/metadata/properties"/>
    <ds:schemaRef ds:uri="http://schemas.microsoft.com/office/infopath/2007/PartnerControls"/>
    <ds:schemaRef ds:uri="52200e81-5384-4c33-86d0-85fe940c73c9"/>
    <ds:schemaRef ds:uri="fa43a784-3cd4-40a6-a073-39237f98890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2807</Words>
  <Characters>16001</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Robinson</dc:creator>
  <cp:lastModifiedBy>Jo Kinloch</cp:lastModifiedBy>
  <cp:revision>2</cp:revision>
  <cp:lastPrinted>2024-03-28T08:29:00Z</cp:lastPrinted>
  <dcterms:created xsi:type="dcterms:W3CDTF">2025-08-12T07:53:00Z</dcterms:created>
  <dcterms:modified xsi:type="dcterms:W3CDTF">2025-08-12T07:53:00Z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0x010100CB91DC160EF4C54B9A9DAA61613DED8E</vt:lpwstr>
  </property>
  <property fmtid="{D5CDD505-2E9C-101B-9397-08002B2CF9AE}" pid="3" name="MediaServiceImageTags">
    <vt:lpwstr/>
  </property>
</Properties>
</file>